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313E" w:rsidRPr="005E6B6D" w:rsidRDefault="0075313E" w:rsidP="0075313E">
      <w:pPr>
        <w:spacing w:line="240" w:lineRule="auto"/>
        <w:rPr>
          <w:rFonts w:ascii="Arial" w:hAnsi="Arial" w:cs="Arial"/>
          <w:b/>
          <w:sz w:val="36"/>
        </w:rPr>
      </w:pPr>
      <w:r w:rsidRPr="005E6B6D">
        <w:rPr>
          <w:rFonts w:ascii="Arial" w:hAnsi="Arial" w:cs="Arial"/>
          <w:b/>
          <w:sz w:val="36"/>
        </w:rPr>
        <w:t xml:space="preserve">Monthly Newsletter Content </w:t>
      </w:r>
      <w:r w:rsidRPr="0075313E">
        <w:rPr>
          <w:rFonts w:ascii="Arial" w:hAnsi="Arial" w:cs="Arial"/>
          <w:b/>
          <w:sz w:val="36"/>
          <w:highlight w:val="green"/>
        </w:rPr>
        <w:t>June 2025</w:t>
      </w:r>
    </w:p>
    <w:p w:rsidR="0075313E" w:rsidRDefault="0075313E" w:rsidP="0075313E">
      <w:pPr>
        <w:spacing w:line="240" w:lineRule="auto"/>
        <w:rPr>
          <w:rFonts w:ascii="Arial" w:hAnsi="Arial" w:cs="Arial"/>
          <w:sz w:val="24"/>
          <w:szCs w:val="24"/>
        </w:rPr>
      </w:pPr>
      <w:r w:rsidRPr="005E6B6D">
        <w:rPr>
          <w:rFonts w:ascii="Arial" w:hAnsi="Arial" w:cs="Arial"/>
          <w:sz w:val="24"/>
          <w:szCs w:val="24"/>
          <w:u w:val="single"/>
        </w:rPr>
        <w:t>Theme</w:t>
      </w:r>
      <w:r>
        <w:rPr>
          <w:rFonts w:ascii="Arial" w:hAnsi="Arial" w:cs="Arial"/>
          <w:sz w:val="24"/>
          <w:szCs w:val="24"/>
          <w:u w:val="single"/>
        </w:rPr>
        <w:t>s</w:t>
      </w:r>
      <w:r w:rsidRPr="005E6B6D">
        <w:rPr>
          <w:rFonts w:ascii="Arial" w:hAnsi="Arial" w:cs="Arial"/>
          <w:sz w:val="24"/>
          <w:szCs w:val="24"/>
        </w:rPr>
        <w:t xml:space="preserve">: </w:t>
      </w:r>
      <w:r>
        <w:rPr>
          <w:rFonts w:ascii="Arial" w:hAnsi="Arial" w:cs="Arial"/>
          <w:sz w:val="24"/>
          <w:szCs w:val="24"/>
        </w:rPr>
        <w:t xml:space="preserve">Divine Praises / </w:t>
      </w:r>
      <w:r w:rsidRPr="00AB2133">
        <w:rPr>
          <w:rFonts w:ascii="Arial" w:hAnsi="Arial" w:cs="Arial"/>
          <w:sz w:val="24"/>
          <w:szCs w:val="24"/>
        </w:rPr>
        <w:t>Rules for Eucharistic Fast</w:t>
      </w:r>
    </w:p>
    <w:p w:rsidR="0075313E" w:rsidRDefault="0075313E" w:rsidP="0075313E">
      <w:pPr>
        <w:spacing w:after="0" w:line="240" w:lineRule="auto"/>
        <w:rPr>
          <w:rFonts w:ascii="Arial" w:hAnsi="Arial" w:cs="Arial"/>
          <w:sz w:val="24"/>
        </w:rPr>
      </w:pPr>
    </w:p>
    <w:p w:rsidR="0075313E" w:rsidRPr="00BE4169" w:rsidRDefault="0075313E" w:rsidP="0075313E">
      <w:pPr>
        <w:spacing w:line="240" w:lineRule="auto"/>
        <w:rPr>
          <w:rFonts w:ascii="Arial" w:hAnsi="Arial" w:cs="Arial"/>
          <w:b/>
          <w:sz w:val="36"/>
          <w:szCs w:val="24"/>
        </w:rPr>
      </w:pPr>
      <w:r w:rsidRPr="00BE4169">
        <w:rPr>
          <w:rFonts w:ascii="Arial" w:hAnsi="Arial" w:cs="Arial"/>
          <w:b/>
          <w:sz w:val="36"/>
          <w:szCs w:val="24"/>
        </w:rPr>
        <w:t>Faith in A</w:t>
      </w:r>
      <w:r>
        <w:rPr>
          <w:rFonts w:ascii="Arial" w:hAnsi="Arial" w:cs="Arial"/>
          <w:b/>
          <w:sz w:val="36"/>
          <w:szCs w:val="24"/>
        </w:rPr>
        <w:t>ction Calendar</w:t>
      </w:r>
    </w:p>
    <w:p w:rsidR="0064777E" w:rsidRDefault="00B042DC" w:rsidP="0064777E">
      <w:pPr>
        <w:rPr>
          <w:rFonts w:ascii="Arial" w:hAnsi="Arial" w:cs="Arial"/>
          <w:sz w:val="24"/>
        </w:rPr>
      </w:pPr>
      <w:r>
        <w:rPr>
          <w:rFonts w:ascii="Arial" w:hAnsi="Arial" w:cs="Arial"/>
          <w:sz w:val="24"/>
        </w:rPr>
        <w:t xml:space="preserve">Sunday, </w:t>
      </w:r>
      <w:r w:rsidR="0064777E">
        <w:rPr>
          <w:rFonts w:ascii="Arial" w:hAnsi="Arial" w:cs="Arial"/>
          <w:sz w:val="24"/>
        </w:rPr>
        <w:t>6/8 – PENTECOST SUNDAY</w:t>
      </w:r>
    </w:p>
    <w:p w:rsidR="0064777E" w:rsidRDefault="00B042DC" w:rsidP="0064777E">
      <w:pPr>
        <w:rPr>
          <w:rFonts w:ascii="Arial" w:hAnsi="Arial" w:cs="Arial"/>
          <w:sz w:val="24"/>
        </w:rPr>
      </w:pPr>
      <w:r>
        <w:rPr>
          <w:rFonts w:ascii="Arial" w:hAnsi="Arial" w:cs="Arial"/>
          <w:sz w:val="24"/>
        </w:rPr>
        <w:t xml:space="preserve">Monday, </w:t>
      </w:r>
      <w:r w:rsidR="0064777E">
        <w:rPr>
          <w:rFonts w:ascii="Arial" w:hAnsi="Arial" w:cs="Arial"/>
          <w:sz w:val="24"/>
        </w:rPr>
        <w:t>6/9 – Blessed Virgin Mary, Mother of the Church</w:t>
      </w:r>
    </w:p>
    <w:p w:rsidR="0064777E" w:rsidRPr="00F23D93" w:rsidRDefault="00B042DC" w:rsidP="0064777E">
      <w:pPr>
        <w:rPr>
          <w:rFonts w:ascii="Arial" w:hAnsi="Arial" w:cs="Arial"/>
          <w:sz w:val="24"/>
        </w:rPr>
      </w:pPr>
      <w:r>
        <w:rPr>
          <w:rFonts w:ascii="Arial" w:hAnsi="Arial" w:cs="Arial"/>
          <w:sz w:val="24"/>
        </w:rPr>
        <w:t xml:space="preserve">Sunday, </w:t>
      </w:r>
      <w:r w:rsidR="0064777E" w:rsidRPr="00F23D93">
        <w:rPr>
          <w:rFonts w:ascii="Arial" w:hAnsi="Arial" w:cs="Arial"/>
          <w:sz w:val="24"/>
        </w:rPr>
        <w:t>6/29 – STS. PETER AND PAUL, APOSTLES</w:t>
      </w:r>
    </w:p>
    <w:p w:rsidR="0075313E" w:rsidRPr="005E6B6D" w:rsidRDefault="0075313E" w:rsidP="0075313E">
      <w:pPr>
        <w:spacing w:before="100" w:beforeAutospacing="1" w:line="240" w:lineRule="auto"/>
        <w:rPr>
          <w:rFonts w:ascii="Arial" w:hAnsi="Arial" w:cs="Arial"/>
          <w:b/>
          <w:sz w:val="36"/>
          <w:szCs w:val="24"/>
        </w:rPr>
      </w:pPr>
      <w:r w:rsidRPr="005E6B6D">
        <w:rPr>
          <w:rFonts w:ascii="Arial" w:hAnsi="Arial" w:cs="Arial"/>
          <w:b/>
          <w:sz w:val="36"/>
          <w:szCs w:val="24"/>
        </w:rPr>
        <w:t xml:space="preserve">Page Content </w:t>
      </w:r>
    </w:p>
    <w:p w:rsidR="0075313E" w:rsidRPr="005E6B6D" w:rsidRDefault="0075313E" w:rsidP="0075313E">
      <w:pPr>
        <w:spacing w:line="240" w:lineRule="auto"/>
        <w:rPr>
          <w:rFonts w:ascii="Arial" w:hAnsi="Arial" w:cs="Arial"/>
          <w:b/>
          <w:color w:val="0000FF"/>
          <w:sz w:val="24"/>
        </w:rPr>
      </w:pPr>
      <w:r w:rsidRPr="005E6B6D">
        <w:rPr>
          <w:rFonts w:ascii="Arial" w:hAnsi="Arial" w:cs="Arial"/>
          <w:b/>
          <w:color w:val="0000FF"/>
          <w:sz w:val="24"/>
          <w:u w:val="single"/>
        </w:rPr>
        <w:t>Monthly Synopsis</w:t>
      </w:r>
      <w:r w:rsidRPr="005E6B6D">
        <w:rPr>
          <w:rFonts w:ascii="Arial" w:hAnsi="Arial" w:cs="Arial"/>
          <w:b/>
          <w:color w:val="0000FF"/>
          <w:sz w:val="24"/>
        </w:rPr>
        <w:t xml:space="preserve">: </w:t>
      </w:r>
    </w:p>
    <w:p w:rsidR="002F727D" w:rsidRDefault="002F727D" w:rsidP="0075313E">
      <w:pPr>
        <w:rPr>
          <w:rFonts w:ascii="Arial" w:hAnsi="Arial" w:cs="Arial"/>
          <w:sz w:val="24"/>
        </w:rPr>
      </w:pPr>
      <w:r>
        <w:rPr>
          <w:rFonts w:ascii="Arial" w:hAnsi="Arial" w:cs="Arial"/>
          <w:b/>
          <w:sz w:val="24"/>
        </w:rPr>
        <w:t>June 2025</w:t>
      </w:r>
      <w:r w:rsidR="0075313E" w:rsidRPr="004C5CEF">
        <w:rPr>
          <w:rFonts w:ascii="Arial" w:hAnsi="Arial" w:cs="Arial"/>
          <w:sz w:val="24"/>
        </w:rPr>
        <w:t xml:space="preserve"> – </w:t>
      </w:r>
      <w:r w:rsidR="008345C8">
        <w:rPr>
          <w:rFonts w:ascii="Arial" w:hAnsi="Arial" w:cs="Arial"/>
          <w:sz w:val="24"/>
        </w:rPr>
        <w:t>I</w:t>
      </w:r>
      <w:r>
        <w:rPr>
          <w:rFonts w:ascii="Arial" w:hAnsi="Arial" w:cs="Arial"/>
          <w:sz w:val="24"/>
        </w:rPr>
        <w:t xml:space="preserve">f you glance at the calendar on the second page of this newsletter you will see that June is literally packed with wonderful feast days this year! The celebrations this month highlight the richness of our Catholic Faith and the way in which the Church continues to focus us on the </w:t>
      </w:r>
      <w:r w:rsidR="008345C8">
        <w:rPr>
          <w:rFonts w:ascii="Arial" w:hAnsi="Arial" w:cs="Arial"/>
          <w:sz w:val="24"/>
        </w:rPr>
        <w:t>unfathomable mystery of Christ.</w:t>
      </w:r>
    </w:p>
    <w:p w:rsidR="0075313E" w:rsidRPr="005E6B6D" w:rsidRDefault="0075313E" w:rsidP="0075313E">
      <w:pPr>
        <w:spacing w:line="240" w:lineRule="auto"/>
        <w:rPr>
          <w:rFonts w:ascii="Arial" w:hAnsi="Arial" w:cs="Arial"/>
          <w:b/>
          <w:color w:val="0000FF"/>
          <w:sz w:val="24"/>
        </w:rPr>
      </w:pPr>
      <w:r w:rsidRPr="005E6B6D">
        <w:rPr>
          <w:rFonts w:ascii="Arial" w:hAnsi="Arial" w:cs="Arial"/>
          <w:b/>
          <w:color w:val="0000FF"/>
          <w:sz w:val="24"/>
          <w:u w:val="single"/>
        </w:rPr>
        <w:t>Backgrounder</w:t>
      </w:r>
      <w:r w:rsidRPr="005E6B6D">
        <w:rPr>
          <w:rFonts w:ascii="Arial" w:hAnsi="Arial" w:cs="Arial"/>
          <w:b/>
          <w:color w:val="0000FF"/>
          <w:sz w:val="24"/>
        </w:rPr>
        <w:t xml:space="preserve">: </w:t>
      </w:r>
    </w:p>
    <w:p w:rsidR="0075313E" w:rsidRPr="00B4439B" w:rsidRDefault="0075313E" w:rsidP="0075313E">
      <w:pPr>
        <w:rPr>
          <w:rFonts w:ascii="Arial" w:hAnsi="Arial" w:cs="Arial"/>
          <w:b/>
          <w:sz w:val="36"/>
        </w:rPr>
      </w:pPr>
      <w:r w:rsidRPr="00B4439B">
        <w:rPr>
          <w:rFonts w:ascii="Arial" w:hAnsi="Arial" w:cs="Arial"/>
          <w:b/>
          <w:sz w:val="32"/>
          <w:szCs w:val="24"/>
        </w:rPr>
        <w:t xml:space="preserve">The </w:t>
      </w:r>
      <w:r w:rsidR="00220531">
        <w:rPr>
          <w:rFonts w:ascii="Arial" w:hAnsi="Arial" w:cs="Arial"/>
          <w:b/>
          <w:sz w:val="36"/>
        </w:rPr>
        <w:t>Divine Praises</w:t>
      </w:r>
    </w:p>
    <w:p w:rsidR="00220531" w:rsidRDefault="00220531" w:rsidP="00220531">
      <w:pPr>
        <w:spacing w:line="240" w:lineRule="auto"/>
        <w:rPr>
          <w:rFonts w:ascii="Arial" w:hAnsi="Arial" w:cs="Arial"/>
          <w:sz w:val="24"/>
        </w:rPr>
      </w:pPr>
      <w:r w:rsidRPr="009771DF">
        <w:rPr>
          <w:rFonts w:ascii="Arial" w:hAnsi="Arial" w:cs="Arial"/>
          <w:sz w:val="24"/>
        </w:rPr>
        <w:t>Blasphemy is prohibited by the Second Commandment: “You shall not take the name of the Lord your God in vain”. In response to the increase in blasphemy</w:t>
      </w:r>
      <w:r>
        <w:rPr>
          <w:rFonts w:ascii="Arial" w:hAnsi="Arial" w:cs="Arial"/>
          <w:sz w:val="24"/>
        </w:rPr>
        <w:t xml:space="preserve"> </w:t>
      </w:r>
      <w:r w:rsidR="00C2496D">
        <w:rPr>
          <w:rFonts w:ascii="Arial" w:hAnsi="Arial" w:cs="Arial"/>
          <w:sz w:val="24"/>
        </w:rPr>
        <w:t xml:space="preserve">at </w:t>
      </w:r>
      <w:r>
        <w:rPr>
          <w:rFonts w:ascii="Arial" w:hAnsi="Arial" w:cs="Arial"/>
          <w:sz w:val="24"/>
        </w:rPr>
        <w:t>end of the 1700s</w:t>
      </w:r>
      <w:r w:rsidRPr="009771DF">
        <w:rPr>
          <w:rFonts w:ascii="Arial" w:hAnsi="Arial" w:cs="Arial"/>
          <w:sz w:val="24"/>
        </w:rPr>
        <w:t xml:space="preserve">, an Italian Jesuit named Luigi </w:t>
      </w:r>
      <w:proofErr w:type="spellStart"/>
      <w:r w:rsidRPr="009771DF">
        <w:rPr>
          <w:rFonts w:ascii="Arial" w:hAnsi="Arial" w:cs="Arial"/>
          <w:sz w:val="24"/>
        </w:rPr>
        <w:t>Felici</w:t>
      </w:r>
      <w:proofErr w:type="spellEnd"/>
      <w:r w:rsidRPr="009771DF">
        <w:rPr>
          <w:rFonts w:ascii="Arial" w:hAnsi="Arial" w:cs="Arial"/>
          <w:sz w:val="24"/>
        </w:rPr>
        <w:t xml:space="preserve"> wrote the litany we now know as “The Divine Praises.” </w:t>
      </w:r>
    </w:p>
    <w:p w:rsidR="00220531" w:rsidRPr="009771DF" w:rsidRDefault="00220531" w:rsidP="00220531">
      <w:pPr>
        <w:spacing w:line="240" w:lineRule="auto"/>
        <w:rPr>
          <w:rFonts w:ascii="Arial" w:hAnsi="Arial" w:cs="Arial"/>
          <w:sz w:val="24"/>
        </w:rPr>
      </w:pPr>
      <w:r w:rsidRPr="009771DF">
        <w:rPr>
          <w:rFonts w:ascii="Arial" w:hAnsi="Arial" w:cs="Arial"/>
          <w:sz w:val="24"/>
        </w:rPr>
        <w:t xml:space="preserve">His original version consisted only of eight short phrases in praise of the Holy Trinity and the saints and angels, but subsequent popes added phrases to fill out the list. Now, fourteen praises comprise this magnificent devotional prayer of the Church. </w:t>
      </w:r>
      <w:r>
        <w:rPr>
          <w:rFonts w:ascii="Arial" w:hAnsi="Arial" w:cs="Arial"/>
          <w:sz w:val="24"/>
        </w:rPr>
        <w:t>T</w:t>
      </w:r>
      <w:r w:rsidRPr="009771DF">
        <w:rPr>
          <w:rFonts w:ascii="Arial" w:hAnsi="Arial" w:cs="Arial"/>
          <w:sz w:val="24"/>
        </w:rPr>
        <w:t xml:space="preserve">he number fourteen has a biblical character to it – twice the perfect number seven. </w:t>
      </w:r>
      <w:r>
        <w:rPr>
          <w:rFonts w:ascii="Arial" w:hAnsi="Arial" w:cs="Arial"/>
          <w:sz w:val="24"/>
        </w:rPr>
        <w:t>T</w:t>
      </w:r>
      <w:r w:rsidRPr="009771DF">
        <w:rPr>
          <w:rFonts w:ascii="Arial" w:hAnsi="Arial" w:cs="Arial"/>
          <w:sz w:val="24"/>
        </w:rPr>
        <w:t xml:space="preserve">he Divine Praises </w:t>
      </w:r>
      <w:r>
        <w:rPr>
          <w:rFonts w:ascii="Arial" w:hAnsi="Arial" w:cs="Arial"/>
          <w:sz w:val="24"/>
        </w:rPr>
        <w:t xml:space="preserve">have become </w:t>
      </w:r>
      <w:r w:rsidRPr="009771DF">
        <w:rPr>
          <w:rFonts w:ascii="Arial" w:hAnsi="Arial" w:cs="Arial"/>
          <w:sz w:val="24"/>
        </w:rPr>
        <w:t xml:space="preserve">a standard element of the Eucharistic Adoration and Benediction service. </w:t>
      </w:r>
    </w:p>
    <w:p w:rsidR="00220531" w:rsidRPr="009771DF" w:rsidRDefault="00220531" w:rsidP="00220531">
      <w:pPr>
        <w:spacing w:after="240" w:line="240" w:lineRule="auto"/>
        <w:rPr>
          <w:rFonts w:ascii="Arial" w:hAnsi="Arial" w:cs="Arial"/>
          <w:sz w:val="24"/>
        </w:rPr>
      </w:pPr>
      <w:r w:rsidRPr="009771DF">
        <w:rPr>
          <w:rFonts w:ascii="Arial" w:hAnsi="Arial" w:cs="Arial"/>
          <w:sz w:val="24"/>
        </w:rPr>
        <w:t>The Church always counters the devil’s blasphemies with blessings</w:t>
      </w:r>
      <w:r w:rsidR="00C2496D">
        <w:rPr>
          <w:rFonts w:ascii="Arial" w:hAnsi="Arial" w:cs="Arial"/>
          <w:sz w:val="24"/>
        </w:rPr>
        <w:t xml:space="preserve">, which </w:t>
      </w:r>
      <w:r w:rsidRPr="009771DF">
        <w:rPr>
          <w:rFonts w:ascii="Arial" w:hAnsi="Arial" w:cs="Arial"/>
          <w:sz w:val="24"/>
        </w:rPr>
        <w:t xml:space="preserve">is why each of the divine praises begins with the words, “Blessed be….” Here are the fourteen Divine Praises that we may pray at any time: </w:t>
      </w:r>
    </w:p>
    <w:p w:rsidR="00220531" w:rsidRPr="009771DF" w:rsidRDefault="00220531" w:rsidP="00220531">
      <w:pPr>
        <w:spacing w:after="0" w:line="240" w:lineRule="auto"/>
        <w:ind w:left="720"/>
        <w:rPr>
          <w:rFonts w:ascii="Arial" w:hAnsi="Arial" w:cs="Arial"/>
          <w:i/>
          <w:sz w:val="24"/>
        </w:rPr>
      </w:pPr>
      <w:r w:rsidRPr="009771DF">
        <w:rPr>
          <w:rFonts w:ascii="Arial" w:hAnsi="Arial" w:cs="Arial"/>
          <w:i/>
          <w:sz w:val="24"/>
        </w:rPr>
        <w:t>Blessed be God.</w:t>
      </w:r>
      <w:r w:rsidRPr="009771DF">
        <w:rPr>
          <w:rFonts w:ascii="Arial" w:hAnsi="Arial" w:cs="Arial"/>
          <w:i/>
          <w:sz w:val="24"/>
        </w:rPr>
        <w:br/>
        <w:t>Blessed be his Holy Name.</w:t>
      </w:r>
      <w:r w:rsidRPr="009771DF">
        <w:rPr>
          <w:rFonts w:ascii="Arial" w:hAnsi="Arial" w:cs="Arial"/>
          <w:i/>
          <w:sz w:val="24"/>
        </w:rPr>
        <w:br/>
        <w:t>Blessed be Jesus Christ, true God and true man.</w:t>
      </w:r>
      <w:r w:rsidRPr="009771DF">
        <w:rPr>
          <w:rFonts w:ascii="Arial" w:hAnsi="Arial" w:cs="Arial"/>
          <w:i/>
          <w:sz w:val="24"/>
        </w:rPr>
        <w:br/>
        <w:t>Blessed be the name of Jesus.</w:t>
      </w:r>
      <w:r w:rsidRPr="009771DF">
        <w:rPr>
          <w:rFonts w:ascii="Arial" w:hAnsi="Arial" w:cs="Arial"/>
          <w:i/>
          <w:sz w:val="24"/>
        </w:rPr>
        <w:br/>
        <w:t>Blessed be his Most Sacred Heart.</w:t>
      </w:r>
      <w:r w:rsidRPr="009771DF">
        <w:rPr>
          <w:rFonts w:ascii="Arial" w:hAnsi="Arial" w:cs="Arial"/>
          <w:i/>
          <w:sz w:val="24"/>
        </w:rPr>
        <w:br/>
        <w:t>Blessed be his Most Precious Blood.</w:t>
      </w:r>
      <w:r w:rsidRPr="009771DF">
        <w:rPr>
          <w:rFonts w:ascii="Arial" w:hAnsi="Arial" w:cs="Arial"/>
          <w:i/>
          <w:sz w:val="24"/>
        </w:rPr>
        <w:br/>
        <w:t>Blessed be Jesus in the Most Holy Sacrament of the altar.</w:t>
      </w:r>
      <w:r w:rsidRPr="009771DF">
        <w:rPr>
          <w:rFonts w:ascii="Arial" w:hAnsi="Arial" w:cs="Arial"/>
          <w:i/>
          <w:sz w:val="24"/>
        </w:rPr>
        <w:br/>
        <w:t>Blessed be the Holy Spirit</w:t>
      </w:r>
      <w:r w:rsidR="00EE3C3D">
        <w:rPr>
          <w:rFonts w:ascii="Arial" w:hAnsi="Arial" w:cs="Arial"/>
          <w:i/>
          <w:sz w:val="24"/>
        </w:rPr>
        <w:t>,</w:t>
      </w:r>
      <w:r w:rsidRPr="009771DF">
        <w:rPr>
          <w:rFonts w:ascii="Arial" w:hAnsi="Arial" w:cs="Arial"/>
          <w:i/>
          <w:sz w:val="24"/>
        </w:rPr>
        <w:t xml:space="preserve"> the </w:t>
      </w:r>
      <w:proofErr w:type="spellStart"/>
      <w:r w:rsidRPr="009771DF">
        <w:rPr>
          <w:rFonts w:ascii="Arial" w:hAnsi="Arial" w:cs="Arial"/>
          <w:i/>
          <w:sz w:val="24"/>
        </w:rPr>
        <w:t>Paraclete</w:t>
      </w:r>
      <w:proofErr w:type="spellEnd"/>
      <w:r w:rsidRPr="009771DF">
        <w:rPr>
          <w:rFonts w:ascii="Arial" w:hAnsi="Arial" w:cs="Arial"/>
          <w:i/>
          <w:sz w:val="24"/>
        </w:rPr>
        <w:t>.</w:t>
      </w:r>
      <w:r w:rsidRPr="009771DF">
        <w:rPr>
          <w:rFonts w:ascii="Arial" w:hAnsi="Arial" w:cs="Arial"/>
          <w:i/>
          <w:sz w:val="24"/>
        </w:rPr>
        <w:br/>
      </w:r>
      <w:r w:rsidRPr="009771DF">
        <w:rPr>
          <w:rFonts w:ascii="Arial" w:hAnsi="Arial" w:cs="Arial"/>
          <w:i/>
          <w:sz w:val="24"/>
        </w:rPr>
        <w:lastRenderedPageBreak/>
        <w:t>Blessed be the great Mother of God, Mary Most Holy.</w:t>
      </w:r>
      <w:r w:rsidRPr="009771DF">
        <w:rPr>
          <w:rFonts w:ascii="Arial" w:hAnsi="Arial" w:cs="Arial"/>
          <w:i/>
          <w:sz w:val="24"/>
        </w:rPr>
        <w:br/>
        <w:t>Blessed be her holy and Immaculate Conception.</w:t>
      </w:r>
      <w:r w:rsidRPr="009771DF">
        <w:rPr>
          <w:rFonts w:ascii="Arial" w:hAnsi="Arial" w:cs="Arial"/>
          <w:i/>
          <w:sz w:val="24"/>
        </w:rPr>
        <w:br/>
        <w:t>Blessed be her glorious Assumption.</w:t>
      </w:r>
    </w:p>
    <w:p w:rsidR="00220531" w:rsidRPr="009771DF" w:rsidRDefault="00220531" w:rsidP="00220531">
      <w:pPr>
        <w:spacing w:after="0" w:line="240" w:lineRule="auto"/>
        <w:ind w:left="720"/>
        <w:rPr>
          <w:rFonts w:ascii="Arial" w:hAnsi="Arial" w:cs="Arial"/>
          <w:i/>
          <w:sz w:val="24"/>
        </w:rPr>
      </w:pPr>
      <w:r w:rsidRPr="009771DF">
        <w:rPr>
          <w:rFonts w:ascii="Arial" w:hAnsi="Arial" w:cs="Arial"/>
          <w:i/>
          <w:sz w:val="24"/>
        </w:rPr>
        <w:t xml:space="preserve">Blessed be the name of Mary, Virgin and Mother. </w:t>
      </w:r>
      <w:r w:rsidRPr="009771DF">
        <w:rPr>
          <w:rFonts w:ascii="Arial" w:hAnsi="Arial" w:cs="Arial"/>
          <w:i/>
          <w:sz w:val="24"/>
        </w:rPr>
        <w:br/>
        <w:t>Blessed be St Joseph, her most chaste spouse.</w:t>
      </w:r>
      <w:r w:rsidRPr="009771DF">
        <w:rPr>
          <w:rFonts w:ascii="Arial" w:hAnsi="Arial" w:cs="Arial"/>
          <w:i/>
          <w:sz w:val="24"/>
        </w:rPr>
        <w:br/>
        <w:t>Blessed be God in his Angels and in his Saints.</w:t>
      </w:r>
    </w:p>
    <w:p w:rsidR="00220531" w:rsidRPr="009771DF" w:rsidRDefault="00220531" w:rsidP="00220531">
      <w:pPr>
        <w:spacing w:after="240" w:line="240" w:lineRule="auto"/>
        <w:ind w:left="720"/>
        <w:rPr>
          <w:rFonts w:ascii="Arial" w:hAnsi="Arial" w:cs="Arial"/>
          <w:b/>
          <w:sz w:val="24"/>
        </w:rPr>
      </w:pPr>
      <w:r w:rsidRPr="009771DF">
        <w:rPr>
          <w:rFonts w:ascii="Arial" w:hAnsi="Arial" w:cs="Arial"/>
          <w:b/>
          <w:sz w:val="24"/>
        </w:rPr>
        <w:t>Amen.</w:t>
      </w:r>
    </w:p>
    <w:p w:rsidR="00220531" w:rsidRDefault="00220531" w:rsidP="00220531">
      <w:pPr>
        <w:spacing w:line="240" w:lineRule="auto"/>
        <w:rPr>
          <w:rFonts w:ascii="Arial" w:hAnsi="Arial" w:cs="Arial"/>
          <w:sz w:val="24"/>
        </w:rPr>
      </w:pPr>
      <w:r w:rsidRPr="009771DF">
        <w:rPr>
          <w:rFonts w:ascii="Arial" w:hAnsi="Arial" w:cs="Arial"/>
          <w:sz w:val="24"/>
        </w:rPr>
        <w:t xml:space="preserve">Note that the subjects of the Divine Praises proceed hierarchically: the Trinity, God the Father, Jesus and His </w:t>
      </w:r>
      <w:r>
        <w:rPr>
          <w:rFonts w:ascii="Arial" w:hAnsi="Arial" w:cs="Arial"/>
          <w:sz w:val="24"/>
        </w:rPr>
        <w:t>attributes, and the Holy Spirit.</w:t>
      </w:r>
      <w:r w:rsidRPr="009771DF">
        <w:rPr>
          <w:rFonts w:ascii="Arial" w:hAnsi="Arial" w:cs="Arial"/>
          <w:sz w:val="24"/>
        </w:rPr>
        <w:t xml:space="preserve"> </w:t>
      </w:r>
      <w:r>
        <w:rPr>
          <w:rFonts w:ascii="Arial" w:hAnsi="Arial" w:cs="Arial"/>
          <w:sz w:val="24"/>
        </w:rPr>
        <w:t>T</w:t>
      </w:r>
      <w:r w:rsidRPr="009771DF">
        <w:rPr>
          <w:rFonts w:ascii="Arial" w:hAnsi="Arial" w:cs="Arial"/>
          <w:sz w:val="24"/>
        </w:rPr>
        <w:t xml:space="preserve">hen </w:t>
      </w:r>
      <w:r>
        <w:rPr>
          <w:rFonts w:ascii="Arial" w:hAnsi="Arial" w:cs="Arial"/>
          <w:sz w:val="24"/>
        </w:rPr>
        <w:t xml:space="preserve">come </w:t>
      </w:r>
      <w:r w:rsidRPr="009771DF">
        <w:rPr>
          <w:rFonts w:ascii="Arial" w:hAnsi="Arial" w:cs="Arial"/>
          <w:sz w:val="24"/>
        </w:rPr>
        <w:t xml:space="preserve">the Blessed Virgin Mary with St. Joseph and all the angels and saints finishing the list. </w:t>
      </w:r>
    </w:p>
    <w:p w:rsidR="00977803" w:rsidRPr="00977803" w:rsidRDefault="0075313E" w:rsidP="00977803">
      <w:pPr>
        <w:spacing w:line="240" w:lineRule="auto"/>
        <w:rPr>
          <w:rFonts w:ascii="Arial" w:hAnsi="Arial" w:cs="Arial"/>
          <w:b/>
          <w:color w:val="0000FF"/>
          <w:sz w:val="24"/>
        </w:rPr>
      </w:pPr>
      <w:r w:rsidRPr="005E6B6D">
        <w:rPr>
          <w:rFonts w:ascii="Arial" w:hAnsi="Arial" w:cs="Arial"/>
          <w:b/>
          <w:color w:val="0000FF"/>
          <w:sz w:val="24"/>
          <w:u w:val="single"/>
        </w:rPr>
        <w:t>Spiritual Challenge</w:t>
      </w:r>
      <w:r w:rsidRPr="005E6B6D">
        <w:rPr>
          <w:rFonts w:ascii="Arial" w:hAnsi="Arial" w:cs="Arial"/>
          <w:b/>
          <w:color w:val="0000FF"/>
          <w:sz w:val="24"/>
        </w:rPr>
        <w:t xml:space="preserve">: </w:t>
      </w:r>
    </w:p>
    <w:p w:rsidR="00977803" w:rsidRPr="00977803" w:rsidRDefault="00977803" w:rsidP="00977803">
      <w:pPr>
        <w:rPr>
          <w:rFonts w:ascii="Arial" w:hAnsi="Arial" w:cs="Arial"/>
          <w:sz w:val="24"/>
        </w:rPr>
      </w:pPr>
      <w:r w:rsidRPr="00977803">
        <w:rPr>
          <w:rFonts w:ascii="Arial" w:hAnsi="Arial" w:cs="Arial"/>
          <w:sz w:val="24"/>
        </w:rPr>
        <w:t xml:space="preserve">This month’s challenge is to call on the Holy Spirit to help us and our families in all </w:t>
      </w:r>
      <w:r>
        <w:rPr>
          <w:rFonts w:ascii="Arial" w:hAnsi="Arial" w:cs="Arial"/>
          <w:sz w:val="24"/>
        </w:rPr>
        <w:t xml:space="preserve">our </w:t>
      </w:r>
      <w:r w:rsidRPr="00977803">
        <w:rPr>
          <w:rFonts w:ascii="Arial" w:hAnsi="Arial" w:cs="Arial"/>
          <w:sz w:val="24"/>
        </w:rPr>
        <w:t xml:space="preserve">needs. When we invoke the Holy Spirit, particularly in times of trouble, the Spirit </w:t>
      </w:r>
      <w:r>
        <w:rPr>
          <w:rFonts w:ascii="Arial" w:hAnsi="Arial" w:cs="Arial"/>
          <w:sz w:val="24"/>
        </w:rPr>
        <w:t xml:space="preserve">helps </w:t>
      </w:r>
      <w:r w:rsidRPr="00977803">
        <w:rPr>
          <w:rFonts w:ascii="Arial" w:hAnsi="Arial" w:cs="Arial"/>
          <w:sz w:val="24"/>
        </w:rPr>
        <w:t xml:space="preserve">and renews us in many tangible ways. This is no ordinary prayer: we are asking God, the Third Person of the Blessed Trinity, to come into our lives. He always comes to </w:t>
      </w:r>
      <w:r>
        <w:rPr>
          <w:rFonts w:ascii="Arial" w:hAnsi="Arial" w:cs="Arial"/>
          <w:sz w:val="24"/>
        </w:rPr>
        <w:t xml:space="preserve">those </w:t>
      </w:r>
      <w:r w:rsidRPr="00977803">
        <w:rPr>
          <w:rFonts w:ascii="Arial" w:hAnsi="Arial" w:cs="Arial"/>
          <w:sz w:val="24"/>
        </w:rPr>
        <w:t xml:space="preserve">who ask. </w:t>
      </w:r>
    </w:p>
    <w:p w:rsidR="0075313E" w:rsidRDefault="0075313E" w:rsidP="0075313E">
      <w:pPr>
        <w:spacing w:line="240" w:lineRule="auto"/>
        <w:rPr>
          <w:rFonts w:ascii="Arial" w:hAnsi="Arial" w:cs="Arial"/>
          <w:b/>
          <w:color w:val="0000FF"/>
          <w:sz w:val="24"/>
        </w:rPr>
      </w:pPr>
      <w:r w:rsidRPr="005E6B6D">
        <w:rPr>
          <w:rFonts w:ascii="Arial" w:hAnsi="Arial" w:cs="Arial"/>
          <w:b/>
          <w:color w:val="0000FF"/>
          <w:sz w:val="24"/>
          <w:u w:val="single"/>
        </w:rPr>
        <w:t>Bible Basics</w:t>
      </w:r>
      <w:r w:rsidRPr="005E6B6D">
        <w:rPr>
          <w:rFonts w:ascii="Arial" w:hAnsi="Arial" w:cs="Arial"/>
          <w:b/>
          <w:color w:val="0000FF"/>
          <w:sz w:val="24"/>
        </w:rPr>
        <w:t xml:space="preserve">: </w:t>
      </w:r>
    </w:p>
    <w:p w:rsidR="0075313E" w:rsidRPr="00F07914" w:rsidRDefault="0075313E" w:rsidP="0075313E">
      <w:pPr>
        <w:rPr>
          <w:rFonts w:ascii="Arial" w:hAnsi="Arial" w:cs="Arial"/>
          <w:b/>
          <w:sz w:val="24"/>
        </w:rPr>
      </w:pPr>
      <w:r w:rsidRPr="00F07914">
        <w:rPr>
          <w:rFonts w:ascii="Arial" w:hAnsi="Arial" w:cs="Arial"/>
          <w:b/>
          <w:sz w:val="24"/>
        </w:rPr>
        <w:t>Luke 22:19</w:t>
      </w:r>
    </w:p>
    <w:p w:rsidR="0075313E" w:rsidRPr="00F07914" w:rsidRDefault="0075313E" w:rsidP="0075313E">
      <w:pPr>
        <w:rPr>
          <w:rFonts w:ascii="Arial" w:hAnsi="Arial" w:cs="Arial"/>
          <w:sz w:val="24"/>
        </w:rPr>
      </w:pPr>
      <w:r w:rsidRPr="00F07914">
        <w:rPr>
          <w:rFonts w:ascii="Arial" w:hAnsi="Arial" w:cs="Arial"/>
          <w:sz w:val="24"/>
        </w:rPr>
        <w:t>Then he took the bread, said the blessing, broke it, and gave it to them, saying, “This is my body, which will be given for you; do this in memory of me.”</w:t>
      </w:r>
    </w:p>
    <w:p w:rsidR="008E6679" w:rsidRPr="008E6679" w:rsidRDefault="008E6679" w:rsidP="008E6679">
      <w:pPr>
        <w:rPr>
          <w:rFonts w:ascii="Arial" w:hAnsi="Arial" w:cs="Arial"/>
          <w:b/>
          <w:sz w:val="24"/>
        </w:rPr>
      </w:pPr>
      <w:r w:rsidRPr="008E6679">
        <w:rPr>
          <w:rFonts w:ascii="Arial" w:hAnsi="Arial" w:cs="Arial"/>
          <w:b/>
          <w:sz w:val="24"/>
        </w:rPr>
        <w:t>Romans 8:11</w:t>
      </w:r>
    </w:p>
    <w:p w:rsidR="008E6679" w:rsidRPr="008E6679" w:rsidRDefault="008E6679" w:rsidP="008E6679">
      <w:pPr>
        <w:rPr>
          <w:rFonts w:ascii="Arial" w:hAnsi="Arial" w:cs="Arial"/>
          <w:sz w:val="24"/>
        </w:rPr>
      </w:pPr>
      <w:bookmarkStart w:id="0" w:name="53008011"/>
      <w:r w:rsidRPr="008E6679">
        <w:rPr>
          <w:rFonts w:ascii="Arial" w:hAnsi="Arial" w:cs="Arial"/>
          <w:sz w:val="24"/>
        </w:rPr>
        <w:t>If the Spirit of the one who raised Jesus from the dead dwells in you, the one who raised Christ from the dead will give life to your mortal bodies also, through his Spirit that dwells in you.</w:t>
      </w:r>
      <w:bookmarkEnd w:id="0"/>
    </w:p>
    <w:p w:rsidR="0075313E" w:rsidRPr="005E6B6D" w:rsidRDefault="0075313E" w:rsidP="0075313E">
      <w:pPr>
        <w:spacing w:line="240" w:lineRule="auto"/>
        <w:rPr>
          <w:rFonts w:ascii="Arial" w:hAnsi="Arial" w:cs="Arial"/>
          <w:b/>
          <w:color w:val="0000FF"/>
          <w:sz w:val="24"/>
        </w:rPr>
      </w:pPr>
      <w:r w:rsidRPr="005E6B6D">
        <w:rPr>
          <w:rFonts w:ascii="Arial" w:hAnsi="Arial" w:cs="Arial"/>
          <w:b/>
          <w:color w:val="0000FF"/>
          <w:sz w:val="24"/>
          <w:u w:val="single"/>
        </w:rPr>
        <w:t>Faith Fundamentals</w:t>
      </w:r>
      <w:r w:rsidRPr="005E6B6D">
        <w:rPr>
          <w:rFonts w:ascii="Arial" w:hAnsi="Arial" w:cs="Arial"/>
          <w:b/>
          <w:color w:val="0000FF"/>
          <w:sz w:val="24"/>
        </w:rPr>
        <w:t xml:space="preserve">: </w:t>
      </w:r>
    </w:p>
    <w:p w:rsidR="0075313E" w:rsidRPr="00AC763A" w:rsidRDefault="0075313E" w:rsidP="0075313E">
      <w:pPr>
        <w:rPr>
          <w:rFonts w:ascii="Arial" w:hAnsi="Arial" w:cs="Arial"/>
          <w:b/>
          <w:sz w:val="36"/>
          <w:szCs w:val="24"/>
        </w:rPr>
      </w:pPr>
      <w:r w:rsidRPr="00AC763A">
        <w:rPr>
          <w:rFonts w:ascii="Arial" w:hAnsi="Arial" w:cs="Arial"/>
          <w:b/>
          <w:sz w:val="36"/>
          <w:szCs w:val="24"/>
        </w:rPr>
        <w:t>Rules for the Eucharistic Fast</w:t>
      </w:r>
    </w:p>
    <w:p w:rsidR="0075313E" w:rsidRPr="00AC763A" w:rsidRDefault="0075313E" w:rsidP="0075313E">
      <w:pPr>
        <w:rPr>
          <w:rFonts w:ascii="Arial" w:hAnsi="Arial" w:cs="Arial"/>
          <w:sz w:val="24"/>
          <w:szCs w:val="24"/>
        </w:rPr>
      </w:pPr>
      <w:r w:rsidRPr="00AC763A">
        <w:rPr>
          <w:rFonts w:ascii="Arial" w:hAnsi="Arial" w:cs="Arial"/>
          <w:sz w:val="24"/>
          <w:szCs w:val="24"/>
        </w:rPr>
        <w:t xml:space="preserve">The Church’s rules for worthy reception of the Eucharist are commonly known as the “Eucharistic fast”. There are two primary rules, which come directly from canon law: </w:t>
      </w:r>
    </w:p>
    <w:p w:rsidR="0075313E" w:rsidRPr="00AC763A" w:rsidRDefault="0075313E" w:rsidP="0075313E">
      <w:pPr>
        <w:numPr>
          <w:ilvl w:val="0"/>
          <w:numId w:val="2"/>
        </w:numPr>
        <w:rPr>
          <w:rFonts w:ascii="Arial" w:hAnsi="Arial" w:cs="Arial"/>
          <w:sz w:val="24"/>
          <w:szCs w:val="24"/>
        </w:rPr>
      </w:pPr>
      <w:r w:rsidRPr="00AC763A">
        <w:rPr>
          <w:rFonts w:ascii="Arial" w:hAnsi="Arial" w:cs="Arial"/>
          <w:sz w:val="24"/>
          <w:szCs w:val="24"/>
        </w:rPr>
        <w:t>One who is to receive the Most Holy Eucharist is to abstain from any food or drink, with the exception of water and medicine, for at least the period of one hour before Holy Communion. (Canon 919.1)</w:t>
      </w:r>
    </w:p>
    <w:p w:rsidR="0075313E" w:rsidRPr="00AC763A" w:rsidRDefault="0075313E" w:rsidP="0075313E">
      <w:pPr>
        <w:numPr>
          <w:ilvl w:val="0"/>
          <w:numId w:val="2"/>
        </w:numPr>
        <w:rPr>
          <w:rFonts w:ascii="Arial" w:hAnsi="Arial" w:cs="Arial"/>
          <w:sz w:val="24"/>
          <w:szCs w:val="24"/>
        </w:rPr>
      </w:pPr>
      <w:bookmarkStart w:id="1" w:name="6A"/>
      <w:r w:rsidRPr="00AC763A">
        <w:rPr>
          <w:rFonts w:ascii="Arial" w:hAnsi="Arial" w:cs="Arial"/>
          <w:sz w:val="24"/>
          <w:szCs w:val="24"/>
        </w:rPr>
        <w:t>A person</w:t>
      </w:r>
      <w:bookmarkEnd w:id="1"/>
      <w:r w:rsidRPr="00AC763A">
        <w:rPr>
          <w:rFonts w:ascii="Arial" w:hAnsi="Arial" w:cs="Arial"/>
          <w:sz w:val="24"/>
          <w:szCs w:val="24"/>
        </w:rPr>
        <w:t xml:space="preserve"> who is </w:t>
      </w:r>
      <w:bookmarkStart w:id="2" w:name="6D"/>
      <w:r w:rsidRPr="00AC763A">
        <w:rPr>
          <w:rFonts w:ascii="Arial" w:hAnsi="Arial" w:cs="Arial"/>
          <w:sz w:val="24"/>
          <w:szCs w:val="24"/>
        </w:rPr>
        <w:t>conscious</w:t>
      </w:r>
      <w:bookmarkEnd w:id="2"/>
      <w:r w:rsidRPr="00AC763A">
        <w:rPr>
          <w:rFonts w:ascii="Arial" w:hAnsi="Arial" w:cs="Arial"/>
          <w:sz w:val="24"/>
          <w:szCs w:val="24"/>
        </w:rPr>
        <w:t xml:space="preserve"> of </w:t>
      </w:r>
      <w:bookmarkStart w:id="3" w:name="6F"/>
      <w:r w:rsidRPr="00AC763A">
        <w:rPr>
          <w:rFonts w:ascii="Arial" w:hAnsi="Arial" w:cs="Arial"/>
          <w:sz w:val="24"/>
          <w:szCs w:val="24"/>
        </w:rPr>
        <w:t>grave</w:t>
      </w:r>
      <w:bookmarkEnd w:id="3"/>
      <w:r w:rsidRPr="00AC763A">
        <w:rPr>
          <w:rFonts w:ascii="Arial" w:hAnsi="Arial" w:cs="Arial"/>
          <w:sz w:val="24"/>
          <w:szCs w:val="24"/>
        </w:rPr>
        <w:t xml:space="preserve"> </w:t>
      </w:r>
      <w:bookmarkStart w:id="4" w:name="6G"/>
      <w:r w:rsidRPr="00AC763A">
        <w:rPr>
          <w:rFonts w:ascii="Arial" w:hAnsi="Arial" w:cs="Arial"/>
          <w:sz w:val="24"/>
          <w:szCs w:val="24"/>
        </w:rPr>
        <w:t>sin</w:t>
      </w:r>
      <w:bookmarkEnd w:id="4"/>
      <w:r w:rsidRPr="00AC763A">
        <w:rPr>
          <w:rFonts w:ascii="Arial" w:hAnsi="Arial" w:cs="Arial"/>
          <w:sz w:val="24"/>
          <w:szCs w:val="24"/>
        </w:rPr>
        <w:t xml:space="preserve"> is not to </w:t>
      </w:r>
      <w:bookmarkStart w:id="5" w:name="6K"/>
      <w:r w:rsidRPr="00AC763A">
        <w:rPr>
          <w:rFonts w:ascii="Arial" w:hAnsi="Arial" w:cs="Arial"/>
          <w:sz w:val="24"/>
          <w:szCs w:val="24"/>
        </w:rPr>
        <w:t>celebrate</w:t>
      </w:r>
      <w:bookmarkEnd w:id="5"/>
      <w:r w:rsidRPr="00AC763A">
        <w:rPr>
          <w:rFonts w:ascii="Arial" w:hAnsi="Arial" w:cs="Arial"/>
          <w:sz w:val="24"/>
          <w:szCs w:val="24"/>
        </w:rPr>
        <w:t xml:space="preserve"> </w:t>
      </w:r>
      <w:bookmarkStart w:id="6" w:name="6L"/>
      <w:r w:rsidRPr="00AC763A">
        <w:rPr>
          <w:rFonts w:ascii="Arial" w:hAnsi="Arial" w:cs="Arial"/>
          <w:sz w:val="24"/>
          <w:szCs w:val="24"/>
        </w:rPr>
        <w:t>Mass</w:t>
      </w:r>
      <w:bookmarkEnd w:id="6"/>
      <w:r w:rsidRPr="00AC763A">
        <w:rPr>
          <w:rFonts w:ascii="Arial" w:hAnsi="Arial" w:cs="Arial"/>
          <w:sz w:val="24"/>
          <w:szCs w:val="24"/>
        </w:rPr>
        <w:t xml:space="preserve"> or </w:t>
      </w:r>
      <w:bookmarkStart w:id="7" w:name="6N"/>
      <w:r w:rsidRPr="00AC763A">
        <w:rPr>
          <w:rFonts w:ascii="Arial" w:hAnsi="Arial" w:cs="Arial"/>
          <w:sz w:val="24"/>
          <w:szCs w:val="24"/>
        </w:rPr>
        <w:t>receive</w:t>
      </w:r>
      <w:bookmarkEnd w:id="7"/>
      <w:r w:rsidRPr="00AC763A">
        <w:rPr>
          <w:rFonts w:ascii="Arial" w:hAnsi="Arial" w:cs="Arial"/>
          <w:sz w:val="24"/>
          <w:szCs w:val="24"/>
        </w:rPr>
        <w:t xml:space="preserve"> the </w:t>
      </w:r>
      <w:bookmarkStart w:id="8" w:name="6P"/>
      <w:r w:rsidRPr="00AC763A">
        <w:rPr>
          <w:rFonts w:ascii="Arial" w:hAnsi="Arial" w:cs="Arial"/>
          <w:sz w:val="24"/>
          <w:szCs w:val="24"/>
        </w:rPr>
        <w:t>body</w:t>
      </w:r>
      <w:bookmarkEnd w:id="8"/>
      <w:r w:rsidRPr="00AC763A">
        <w:rPr>
          <w:rFonts w:ascii="Arial" w:hAnsi="Arial" w:cs="Arial"/>
          <w:sz w:val="24"/>
          <w:szCs w:val="24"/>
        </w:rPr>
        <w:t xml:space="preserve"> of the </w:t>
      </w:r>
      <w:bookmarkStart w:id="9" w:name="6S"/>
      <w:r w:rsidRPr="00AC763A">
        <w:rPr>
          <w:rFonts w:ascii="Arial" w:hAnsi="Arial" w:cs="Arial"/>
          <w:sz w:val="24"/>
          <w:szCs w:val="24"/>
        </w:rPr>
        <w:t>Lord</w:t>
      </w:r>
      <w:bookmarkEnd w:id="9"/>
      <w:r w:rsidRPr="00AC763A">
        <w:rPr>
          <w:rFonts w:ascii="Arial" w:hAnsi="Arial" w:cs="Arial"/>
          <w:sz w:val="24"/>
          <w:szCs w:val="24"/>
        </w:rPr>
        <w:t xml:space="preserve"> without </w:t>
      </w:r>
      <w:bookmarkStart w:id="10" w:name="6U"/>
      <w:r w:rsidRPr="00AC763A">
        <w:rPr>
          <w:rFonts w:ascii="Arial" w:hAnsi="Arial" w:cs="Arial"/>
          <w:sz w:val="24"/>
          <w:szCs w:val="24"/>
        </w:rPr>
        <w:t>previous</w:t>
      </w:r>
      <w:bookmarkEnd w:id="10"/>
      <w:r w:rsidRPr="00AC763A">
        <w:rPr>
          <w:rFonts w:ascii="Arial" w:hAnsi="Arial" w:cs="Arial"/>
          <w:sz w:val="24"/>
          <w:szCs w:val="24"/>
        </w:rPr>
        <w:t xml:space="preserve"> </w:t>
      </w:r>
      <w:bookmarkStart w:id="11" w:name="6V"/>
      <w:r w:rsidRPr="00AC763A">
        <w:rPr>
          <w:rFonts w:ascii="Arial" w:hAnsi="Arial" w:cs="Arial"/>
          <w:sz w:val="24"/>
          <w:szCs w:val="24"/>
        </w:rPr>
        <w:t>sacramental</w:t>
      </w:r>
      <w:bookmarkEnd w:id="11"/>
      <w:r w:rsidRPr="00AC763A">
        <w:rPr>
          <w:rFonts w:ascii="Arial" w:hAnsi="Arial" w:cs="Arial"/>
          <w:sz w:val="24"/>
          <w:szCs w:val="24"/>
        </w:rPr>
        <w:t xml:space="preserve"> </w:t>
      </w:r>
      <w:bookmarkStart w:id="12" w:name="6W"/>
      <w:r w:rsidRPr="00AC763A">
        <w:rPr>
          <w:rFonts w:ascii="Arial" w:hAnsi="Arial" w:cs="Arial"/>
          <w:sz w:val="24"/>
          <w:szCs w:val="24"/>
        </w:rPr>
        <w:t>confession</w:t>
      </w:r>
      <w:bookmarkEnd w:id="12"/>
      <w:r w:rsidRPr="00AC763A">
        <w:rPr>
          <w:rFonts w:ascii="Arial" w:hAnsi="Arial" w:cs="Arial"/>
          <w:sz w:val="24"/>
          <w:szCs w:val="24"/>
        </w:rPr>
        <w:t xml:space="preserve"> unless there is a </w:t>
      </w:r>
      <w:bookmarkStart w:id="13" w:name="71"/>
      <w:r w:rsidRPr="00AC763A">
        <w:rPr>
          <w:rFonts w:ascii="Arial" w:hAnsi="Arial" w:cs="Arial"/>
          <w:sz w:val="24"/>
          <w:szCs w:val="24"/>
        </w:rPr>
        <w:t>grave</w:t>
      </w:r>
      <w:bookmarkEnd w:id="13"/>
      <w:r w:rsidRPr="00AC763A">
        <w:rPr>
          <w:rFonts w:ascii="Arial" w:hAnsi="Arial" w:cs="Arial"/>
          <w:sz w:val="24"/>
          <w:szCs w:val="24"/>
        </w:rPr>
        <w:t xml:space="preserve"> </w:t>
      </w:r>
      <w:bookmarkStart w:id="14" w:name="72"/>
      <w:r w:rsidRPr="00AC763A">
        <w:rPr>
          <w:rFonts w:ascii="Arial" w:hAnsi="Arial" w:cs="Arial"/>
          <w:sz w:val="24"/>
          <w:szCs w:val="24"/>
        </w:rPr>
        <w:t>reason</w:t>
      </w:r>
      <w:bookmarkEnd w:id="14"/>
      <w:r w:rsidRPr="00AC763A">
        <w:rPr>
          <w:rFonts w:ascii="Arial" w:hAnsi="Arial" w:cs="Arial"/>
          <w:sz w:val="24"/>
          <w:szCs w:val="24"/>
        </w:rPr>
        <w:t xml:space="preserve"> and there is no </w:t>
      </w:r>
      <w:bookmarkStart w:id="15" w:name="77"/>
      <w:r w:rsidRPr="00AC763A">
        <w:rPr>
          <w:rFonts w:ascii="Arial" w:hAnsi="Arial" w:cs="Arial"/>
          <w:sz w:val="24"/>
          <w:szCs w:val="24"/>
        </w:rPr>
        <w:t>opportunity</w:t>
      </w:r>
      <w:bookmarkEnd w:id="15"/>
      <w:r w:rsidRPr="00AC763A">
        <w:rPr>
          <w:rFonts w:ascii="Arial" w:hAnsi="Arial" w:cs="Arial"/>
          <w:sz w:val="24"/>
          <w:szCs w:val="24"/>
        </w:rPr>
        <w:t xml:space="preserve"> to </w:t>
      </w:r>
      <w:bookmarkStart w:id="16" w:name="79"/>
      <w:r w:rsidRPr="00AC763A">
        <w:rPr>
          <w:rFonts w:ascii="Arial" w:hAnsi="Arial" w:cs="Arial"/>
          <w:sz w:val="24"/>
          <w:szCs w:val="24"/>
        </w:rPr>
        <w:t>confess</w:t>
      </w:r>
      <w:bookmarkEnd w:id="16"/>
      <w:r w:rsidRPr="00AC763A">
        <w:rPr>
          <w:rFonts w:ascii="Arial" w:hAnsi="Arial" w:cs="Arial"/>
          <w:sz w:val="24"/>
          <w:szCs w:val="24"/>
        </w:rPr>
        <w:t xml:space="preserve">; in this </w:t>
      </w:r>
      <w:bookmarkStart w:id="17" w:name="7C"/>
      <w:r w:rsidRPr="00AC763A">
        <w:rPr>
          <w:rFonts w:ascii="Arial" w:hAnsi="Arial" w:cs="Arial"/>
          <w:sz w:val="24"/>
          <w:szCs w:val="24"/>
        </w:rPr>
        <w:t>case</w:t>
      </w:r>
      <w:bookmarkEnd w:id="17"/>
      <w:r w:rsidRPr="00AC763A">
        <w:rPr>
          <w:rFonts w:ascii="Arial" w:hAnsi="Arial" w:cs="Arial"/>
          <w:sz w:val="24"/>
          <w:szCs w:val="24"/>
        </w:rPr>
        <w:t xml:space="preserve"> the </w:t>
      </w:r>
      <w:bookmarkStart w:id="18" w:name="7E"/>
      <w:r w:rsidRPr="00AC763A">
        <w:rPr>
          <w:rFonts w:ascii="Arial" w:hAnsi="Arial" w:cs="Arial"/>
          <w:sz w:val="24"/>
          <w:szCs w:val="24"/>
        </w:rPr>
        <w:t>person</w:t>
      </w:r>
      <w:bookmarkEnd w:id="18"/>
      <w:r w:rsidR="00EE3C3D">
        <w:rPr>
          <w:rFonts w:ascii="Arial" w:hAnsi="Arial" w:cs="Arial"/>
          <w:sz w:val="24"/>
          <w:szCs w:val="24"/>
        </w:rPr>
        <w:t xml:space="preserve"> is [obliged to]…</w:t>
      </w:r>
      <w:r w:rsidRPr="00AC763A">
        <w:rPr>
          <w:rFonts w:ascii="Arial" w:hAnsi="Arial" w:cs="Arial"/>
          <w:sz w:val="24"/>
          <w:szCs w:val="24"/>
        </w:rPr>
        <w:t xml:space="preserve"> make an </w:t>
      </w:r>
      <w:bookmarkStart w:id="19" w:name="7N"/>
      <w:r w:rsidRPr="00AC763A">
        <w:rPr>
          <w:rFonts w:ascii="Arial" w:hAnsi="Arial" w:cs="Arial"/>
          <w:sz w:val="24"/>
          <w:szCs w:val="24"/>
        </w:rPr>
        <w:t>act</w:t>
      </w:r>
      <w:bookmarkEnd w:id="19"/>
      <w:r w:rsidRPr="00AC763A">
        <w:rPr>
          <w:rFonts w:ascii="Arial" w:hAnsi="Arial" w:cs="Arial"/>
          <w:sz w:val="24"/>
          <w:szCs w:val="24"/>
        </w:rPr>
        <w:t xml:space="preserve"> of </w:t>
      </w:r>
      <w:bookmarkStart w:id="20" w:name="7P"/>
      <w:r w:rsidRPr="00AC763A">
        <w:rPr>
          <w:rFonts w:ascii="Arial" w:hAnsi="Arial" w:cs="Arial"/>
          <w:sz w:val="24"/>
          <w:szCs w:val="24"/>
        </w:rPr>
        <w:t>perfect</w:t>
      </w:r>
      <w:bookmarkEnd w:id="20"/>
      <w:r w:rsidRPr="00AC763A">
        <w:rPr>
          <w:rFonts w:ascii="Arial" w:hAnsi="Arial" w:cs="Arial"/>
          <w:sz w:val="24"/>
          <w:szCs w:val="24"/>
        </w:rPr>
        <w:t xml:space="preserve"> </w:t>
      </w:r>
      <w:bookmarkStart w:id="21" w:name="7Q"/>
      <w:r w:rsidRPr="00AC763A">
        <w:rPr>
          <w:rFonts w:ascii="Arial" w:hAnsi="Arial" w:cs="Arial"/>
          <w:sz w:val="24"/>
          <w:szCs w:val="24"/>
        </w:rPr>
        <w:t>contrition</w:t>
      </w:r>
      <w:bookmarkEnd w:id="21"/>
      <w:r w:rsidRPr="00AC763A">
        <w:rPr>
          <w:rFonts w:ascii="Arial" w:hAnsi="Arial" w:cs="Arial"/>
          <w:sz w:val="24"/>
          <w:szCs w:val="24"/>
        </w:rPr>
        <w:t xml:space="preserve"> which </w:t>
      </w:r>
      <w:bookmarkStart w:id="22" w:name="7S"/>
      <w:r w:rsidRPr="00AC763A">
        <w:rPr>
          <w:rFonts w:ascii="Arial" w:hAnsi="Arial" w:cs="Arial"/>
          <w:sz w:val="24"/>
          <w:szCs w:val="24"/>
        </w:rPr>
        <w:t>includes</w:t>
      </w:r>
      <w:bookmarkEnd w:id="22"/>
      <w:r w:rsidRPr="00AC763A">
        <w:rPr>
          <w:rFonts w:ascii="Arial" w:hAnsi="Arial" w:cs="Arial"/>
          <w:sz w:val="24"/>
          <w:szCs w:val="24"/>
        </w:rPr>
        <w:t xml:space="preserve"> the </w:t>
      </w:r>
      <w:bookmarkStart w:id="23" w:name="7U"/>
      <w:r w:rsidRPr="00AC763A">
        <w:rPr>
          <w:rFonts w:ascii="Arial" w:hAnsi="Arial" w:cs="Arial"/>
          <w:sz w:val="24"/>
          <w:szCs w:val="24"/>
        </w:rPr>
        <w:t>resolution</w:t>
      </w:r>
      <w:bookmarkEnd w:id="23"/>
      <w:r w:rsidRPr="00AC763A">
        <w:rPr>
          <w:rFonts w:ascii="Arial" w:hAnsi="Arial" w:cs="Arial"/>
          <w:sz w:val="24"/>
          <w:szCs w:val="24"/>
        </w:rPr>
        <w:t xml:space="preserve"> of </w:t>
      </w:r>
      <w:bookmarkStart w:id="24" w:name="7W"/>
      <w:r w:rsidRPr="00AC763A">
        <w:rPr>
          <w:rFonts w:ascii="Arial" w:hAnsi="Arial" w:cs="Arial"/>
          <w:sz w:val="24"/>
          <w:szCs w:val="24"/>
        </w:rPr>
        <w:t>confessing</w:t>
      </w:r>
      <w:bookmarkEnd w:id="24"/>
      <w:r w:rsidRPr="00AC763A">
        <w:rPr>
          <w:rFonts w:ascii="Arial" w:hAnsi="Arial" w:cs="Arial"/>
          <w:sz w:val="24"/>
          <w:szCs w:val="24"/>
        </w:rPr>
        <w:t xml:space="preserve"> as </w:t>
      </w:r>
      <w:bookmarkStart w:id="25" w:name="7Y"/>
      <w:r w:rsidRPr="00AC763A">
        <w:rPr>
          <w:rFonts w:ascii="Arial" w:hAnsi="Arial" w:cs="Arial"/>
          <w:sz w:val="24"/>
          <w:szCs w:val="24"/>
        </w:rPr>
        <w:t>soon</w:t>
      </w:r>
      <w:bookmarkEnd w:id="25"/>
      <w:r w:rsidRPr="00AC763A">
        <w:rPr>
          <w:rFonts w:ascii="Arial" w:hAnsi="Arial" w:cs="Arial"/>
          <w:sz w:val="24"/>
          <w:szCs w:val="24"/>
        </w:rPr>
        <w:t xml:space="preserve"> as </w:t>
      </w:r>
      <w:bookmarkStart w:id="26" w:name="80"/>
      <w:r w:rsidRPr="00AC763A">
        <w:rPr>
          <w:rFonts w:ascii="Arial" w:hAnsi="Arial" w:cs="Arial"/>
          <w:sz w:val="24"/>
          <w:szCs w:val="24"/>
        </w:rPr>
        <w:t>possible</w:t>
      </w:r>
      <w:bookmarkEnd w:id="26"/>
      <w:r w:rsidRPr="00AC763A">
        <w:rPr>
          <w:rFonts w:ascii="Arial" w:hAnsi="Arial" w:cs="Arial"/>
          <w:sz w:val="24"/>
          <w:szCs w:val="24"/>
        </w:rPr>
        <w:t>. (Canon 916)</w:t>
      </w:r>
    </w:p>
    <w:p w:rsidR="0075313E" w:rsidRPr="00AC763A" w:rsidRDefault="00FC4464" w:rsidP="0075313E">
      <w:pPr>
        <w:rPr>
          <w:rFonts w:ascii="Arial" w:hAnsi="Arial" w:cs="Arial"/>
          <w:sz w:val="24"/>
          <w:szCs w:val="24"/>
        </w:rPr>
      </w:pPr>
      <w:r>
        <w:rPr>
          <w:rFonts w:ascii="Arial" w:hAnsi="Arial" w:cs="Arial"/>
          <w:sz w:val="24"/>
          <w:szCs w:val="24"/>
        </w:rPr>
        <w:lastRenderedPageBreak/>
        <w:t xml:space="preserve">Other rules </w:t>
      </w:r>
      <w:r w:rsidR="0075313E" w:rsidRPr="00AC763A">
        <w:rPr>
          <w:rFonts w:ascii="Arial" w:hAnsi="Arial" w:cs="Arial"/>
          <w:sz w:val="24"/>
          <w:szCs w:val="24"/>
        </w:rPr>
        <w:t xml:space="preserve">related to receiving Holy Communion apply </w:t>
      </w:r>
      <w:r w:rsidR="00EE3C3D">
        <w:rPr>
          <w:rFonts w:ascii="Arial" w:hAnsi="Arial" w:cs="Arial"/>
          <w:sz w:val="24"/>
          <w:szCs w:val="24"/>
        </w:rPr>
        <w:t xml:space="preserve">in </w:t>
      </w:r>
      <w:r w:rsidR="0075313E" w:rsidRPr="00AC763A">
        <w:rPr>
          <w:rFonts w:ascii="Arial" w:hAnsi="Arial" w:cs="Arial"/>
          <w:sz w:val="24"/>
          <w:szCs w:val="24"/>
        </w:rPr>
        <w:t>unusual circumstances</w:t>
      </w:r>
      <w:r>
        <w:rPr>
          <w:rFonts w:ascii="Arial" w:hAnsi="Arial" w:cs="Arial"/>
          <w:sz w:val="24"/>
          <w:szCs w:val="24"/>
        </w:rPr>
        <w:t xml:space="preserve"> in order to </w:t>
      </w:r>
      <w:r w:rsidR="0075313E" w:rsidRPr="00AC763A">
        <w:rPr>
          <w:rFonts w:ascii="Arial" w:hAnsi="Arial" w:cs="Arial"/>
          <w:sz w:val="24"/>
          <w:szCs w:val="24"/>
        </w:rPr>
        <w:t>protect the Eucharist from abuse or help to accommodate unavoidable human situations:</w:t>
      </w:r>
    </w:p>
    <w:p w:rsidR="0075313E" w:rsidRPr="00AC763A" w:rsidRDefault="0075313E" w:rsidP="0075313E">
      <w:pPr>
        <w:pStyle w:val="ListParagraph"/>
        <w:numPr>
          <w:ilvl w:val="0"/>
          <w:numId w:val="1"/>
        </w:numPr>
        <w:rPr>
          <w:rFonts w:ascii="Arial" w:hAnsi="Arial" w:cs="Arial"/>
          <w:color w:val="222222"/>
          <w:sz w:val="24"/>
          <w:szCs w:val="24"/>
          <w:shd w:val="clear" w:color="auto" w:fill="FFFFFF"/>
        </w:rPr>
      </w:pPr>
      <w:r w:rsidRPr="00AC763A">
        <w:rPr>
          <w:rFonts w:ascii="Arial" w:hAnsi="Arial" w:cs="Arial"/>
          <w:color w:val="222222"/>
          <w:sz w:val="24"/>
          <w:szCs w:val="24"/>
          <w:shd w:val="clear" w:color="auto" w:fill="FFFFFF"/>
        </w:rPr>
        <w:t>A person who has already received the Eucharist may receive a second time on the same day, but it must be within a Mass (Canon 917);</w:t>
      </w:r>
    </w:p>
    <w:p w:rsidR="0075313E" w:rsidRPr="00AC763A" w:rsidRDefault="0075313E" w:rsidP="0075313E">
      <w:pPr>
        <w:pStyle w:val="ListParagraph"/>
        <w:numPr>
          <w:ilvl w:val="0"/>
          <w:numId w:val="1"/>
        </w:numPr>
        <w:rPr>
          <w:rFonts w:ascii="Arial" w:hAnsi="Arial" w:cs="Arial"/>
          <w:color w:val="222222"/>
          <w:sz w:val="24"/>
          <w:szCs w:val="24"/>
          <w:shd w:val="clear" w:color="auto" w:fill="FFFFFF"/>
        </w:rPr>
      </w:pPr>
      <w:r w:rsidRPr="00AC763A">
        <w:rPr>
          <w:rFonts w:ascii="Arial" w:hAnsi="Arial" w:cs="Arial"/>
          <w:color w:val="222222"/>
          <w:sz w:val="24"/>
          <w:szCs w:val="24"/>
          <w:shd w:val="clear" w:color="auto" w:fill="FFFFFF"/>
        </w:rPr>
        <w:t>Anyone excommunicated must not receive Communion until the penalty is lifted and until there is a definite reform of life (Canon 915);</w:t>
      </w:r>
    </w:p>
    <w:p w:rsidR="0075313E" w:rsidRPr="00AC763A" w:rsidRDefault="0075313E" w:rsidP="0075313E">
      <w:pPr>
        <w:pStyle w:val="ListParagraph"/>
        <w:numPr>
          <w:ilvl w:val="0"/>
          <w:numId w:val="1"/>
        </w:numPr>
        <w:rPr>
          <w:rFonts w:ascii="Arial" w:hAnsi="Arial" w:cs="Arial"/>
          <w:sz w:val="24"/>
          <w:szCs w:val="24"/>
        </w:rPr>
      </w:pPr>
      <w:r w:rsidRPr="00AC763A">
        <w:rPr>
          <w:rFonts w:ascii="Arial" w:hAnsi="Arial" w:cs="Arial"/>
          <w:color w:val="222222"/>
          <w:sz w:val="24"/>
          <w:szCs w:val="24"/>
          <w:shd w:val="clear" w:color="auto" w:fill="FFFFFF"/>
        </w:rPr>
        <w:t xml:space="preserve">The elderly, the sick, and those who care for them may receive Communion if they have eaten something within the preceding hour (Canon 919.3). In such a case, the fasting obligation is reduced to one quarter of an hour </w:t>
      </w:r>
      <w:r w:rsidRPr="00AC763A">
        <w:rPr>
          <w:rFonts w:ascii="Arial" w:hAnsi="Arial" w:cs="Arial"/>
          <w:color w:val="000000"/>
          <w:sz w:val="24"/>
          <w:szCs w:val="24"/>
        </w:rPr>
        <w:t>(</w:t>
      </w:r>
      <w:proofErr w:type="spellStart"/>
      <w:r w:rsidRPr="00AC763A">
        <w:rPr>
          <w:rFonts w:ascii="Arial" w:hAnsi="Arial" w:cs="Arial"/>
          <w:i/>
          <w:color w:val="000000"/>
          <w:sz w:val="24"/>
          <w:szCs w:val="24"/>
        </w:rPr>
        <w:t>Immensae</w:t>
      </w:r>
      <w:proofErr w:type="spellEnd"/>
      <w:r w:rsidRPr="00AC763A">
        <w:rPr>
          <w:rFonts w:ascii="Arial" w:hAnsi="Arial" w:cs="Arial"/>
          <w:i/>
          <w:color w:val="000000"/>
          <w:sz w:val="24"/>
          <w:szCs w:val="24"/>
        </w:rPr>
        <w:t xml:space="preserve"> </w:t>
      </w:r>
      <w:proofErr w:type="spellStart"/>
      <w:r w:rsidRPr="00AC763A">
        <w:rPr>
          <w:rFonts w:ascii="Arial" w:hAnsi="Arial" w:cs="Arial"/>
          <w:i/>
          <w:color w:val="000000"/>
          <w:sz w:val="24"/>
          <w:szCs w:val="24"/>
        </w:rPr>
        <w:t>Caritatis</w:t>
      </w:r>
      <w:proofErr w:type="spellEnd"/>
      <w:r w:rsidRPr="00AC763A">
        <w:rPr>
          <w:rFonts w:ascii="Arial" w:hAnsi="Arial" w:cs="Arial"/>
          <w:color w:val="000000"/>
          <w:sz w:val="24"/>
          <w:szCs w:val="24"/>
        </w:rPr>
        <w:t>, 1973).</w:t>
      </w:r>
    </w:p>
    <w:p w:rsidR="0075313E" w:rsidRPr="005E6B6D" w:rsidRDefault="0075313E" w:rsidP="0075313E">
      <w:pPr>
        <w:spacing w:line="240" w:lineRule="auto"/>
        <w:rPr>
          <w:rFonts w:ascii="Arial" w:hAnsi="Arial" w:cs="Arial"/>
          <w:b/>
          <w:color w:val="0000FF"/>
          <w:sz w:val="24"/>
          <w:szCs w:val="24"/>
        </w:rPr>
      </w:pPr>
      <w:r w:rsidRPr="005E6B6D">
        <w:rPr>
          <w:rFonts w:ascii="Arial" w:hAnsi="Arial" w:cs="Arial"/>
          <w:b/>
          <w:color w:val="0000FF"/>
          <w:sz w:val="24"/>
          <w:szCs w:val="24"/>
          <w:u w:val="single"/>
        </w:rPr>
        <w:t>Catechism Connection</w:t>
      </w:r>
      <w:r w:rsidRPr="005E6B6D">
        <w:rPr>
          <w:rFonts w:ascii="Arial" w:hAnsi="Arial" w:cs="Arial"/>
          <w:b/>
          <w:color w:val="0000FF"/>
          <w:sz w:val="24"/>
          <w:szCs w:val="24"/>
        </w:rPr>
        <w:t>:</w:t>
      </w:r>
    </w:p>
    <w:p w:rsidR="00FC4464" w:rsidRPr="00FC4464" w:rsidRDefault="00FC4464" w:rsidP="00FC4464">
      <w:pPr>
        <w:rPr>
          <w:rFonts w:ascii="Arial" w:hAnsi="Arial" w:cs="Arial"/>
          <w:sz w:val="24"/>
        </w:rPr>
      </w:pPr>
      <w:bookmarkStart w:id="27" w:name="1132"/>
      <w:bookmarkEnd w:id="27"/>
      <w:r w:rsidRPr="00FC4464">
        <w:rPr>
          <w:rFonts w:ascii="Arial" w:eastAsia="Times New Roman" w:hAnsi="Arial" w:cs="Arial"/>
          <w:b/>
          <w:bCs/>
          <w:sz w:val="24"/>
          <w:szCs w:val="24"/>
        </w:rPr>
        <w:t>1325</w:t>
      </w:r>
      <w:r w:rsidRPr="00FC4464">
        <w:rPr>
          <w:rFonts w:ascii="Arial" w:eastAsia="Times New Roman" w:hAnsi="Arial" w:cs="Arial"/>
          <w:sz w:val="24"/>
          <w:szCs w:val="24"/>
        </w:rPr>
        <w:t xml:space="preserve"> The Eucharist is the efficacious sign and sublime cause of that communion in the divine life and that unity of the People of God by which the Church is kept in being. It is the culmination both of God's action sanctifying the world in Christ and of the worship men offer to Christ and through him to the Father in the Holy Spirit.</w:t>
      </w:r>
    </w:p>
    <w:p w:rsidR="0075313E" w:rsidRPr="005E6B6D" w:rsidRDefault="0075313E" w:rsidP="0075313E">
      <w:pPr>
        <w:spacing w:line="240" w:lineRule="auto"/>
        <w:rPr>
          <w:rFonts w:ascii="Arial" w:hAnsi="Arial" w:cs="Arial"/>
          <w:b/>
          <w:sz w:val="24"/>
          <w:szCs w:val="24"/>
        </w:rPr>
      </w:pPr>
      <w:r w:rsidRPr="005E6B6D">
        <w:rPr>
          <w:rFonts w:ascii="Arial" w:hAnsi="Arial" w:cs="Arial"/>
          <w:b/>
          <w:color w:val="0000FF"/>
          <w:sz w:val="24"/>
          <w:szCs w:val="24"/>
          <w:u w:val="single"/>
        </w:rPr>
        <w:t>School of the Saints</w:t>
      </w:r>
      <w:r w:rsidRPr="005E6B6D">
        <w:rPr>
          <w:rFonts w:ascii="Arial" w:hAnsi="Arial" w:cs="Arial"/>
          <w:b/>
          <w:color w:val="0000FF"/>
          <w:sz w:val="24"/>
          <w:szCs w:val="24"/>
        </w:rPr>
        <w:t>:</w:t>
      </w:r>
    </w:p>
    <w:p w:rsidR="00ED7B5A" w:rsidRDefault="00ED7B5A" w:rsidP="00ED7B5A">
      <w:pPr>
        <w:rPr>
          <w:rFonts w:ascii="Arial" w:hAnsi="Arial" w:cs="Arial"/>
          <w:sz w:val="24"/>
          <w:szCs w:val="24"/>
        </w:rPr>
      </w:pPr>
      <w:r>
        <w:rPr>
          <w:rFonts w:ascii="Arial" w:hAnsi="Arial" w:cs="Arial"/>
          <w:sz w:val="24"/>
          <w:szCs w:val="24"/>
        </w:rPr>
        <w:t>“</w:t>
      </w:r>
      <w:r w:rsidRPr="00ED7B5A">
        <w:rPr>
          <w:rFonts w:ascii="Arial" w:hAnsi="Arial" w:cs="Arial"/>
          <w:sz w:val="24"/>
          <w:szCs w:val="24"/>
        </w:rPr>
        <w:t>O</w:t>
      </w:r>
      <w:proofErr w:type="gramStart"/>
      <w:r w:rsidRPr="00ED7B5A">
        <w:rPr>
          <w:rFonts w:ascii="Arial" w:hAnsi="Arial" w:cs="Arial"/>
          <w:sz w:val="24"/>
          <w:szCs w:val="24"/>
        </w:rPr>
        <w:t>  Holy</w:t>
      </w:r>
      <w:proofErr w:type="gramEnd"/>
      <w:r w:rsidRPr="00ED7B5A">
        <w:rPr>
          <w:rFonts w:ascii="Arial" w:hAnsi="Arial" w:cs="Arial"/>
          <w:sz w:val="24"/>
          <w:szCs w:val="24"/>
        </w:rPr>
        <w:t xml:space="preserve"> Spirit, descend plentifully into my heart. Enlighten the dark corners of this neglected dwelling and scatter</w:t>
      </w:r>
      <w:r>
        <w:rPr>
          <w:rFonts w:ascii="Arial" w:hAnsi="Arial" w:cs="Arial"/>
          <w:sz w:val="24"/>
          <w:szCs w:val="24"/>
        </w:rPr>
        <w:t xml:space="preserve"> there Thy cheerful beams.”</w:t>
      </w:r>
    </w:p>
    <w:p w:rsidR="00ED7B5A" w:rsidRPr="00ED7B5A" w:rsidRDefault="00ED7B5A" w:rsidP="00ED7B5A">
      <w:pPr>
        <w:ind w:firstLine="720"/>
        <w:rPr>
          <w:rFonts w:ascii="Arial" w:hAnsi="Arial" w:cs="Arial"/>
          <w:b/>
          <w:sz w:val="24"/>
          <w:szCs w:val="24"/>
        </w:rPr>
      </w:pPr>
      <w:r w:rsidRPr="00ED7B5A">
        <w:rPr>
          <w:rFonts w:ascii="Arial" w:hAnsi="Arial" w:cs="Arial"/>
          <w:b/>
          <w:sz w:val="24"/>
          <w:szCs w:val="24"/>
        </w:rPr>
        <w:t>~S</w:t>
      </w:r>
      <w:r>
        <w:rPr>
          <w:rFonts w:ascii="Arial" w:hAnsi="Arial" w:cs="Arial"/>
          <w:b/>
          <w:sz w:val="24"/>
          <w:szCs w:val="24"/>
        </w:rPr>
        <w:t>t.</w:t>
      </w:r>
      <w:r w:rsidRPr="00ED7B5A">
        <w:rPr>
          <w:rFonts w:ascii="Arial" w:hAnsi="Arial" w:cs="Arial"/>
          <w:b/>
          <w:sz w:val="24"/>
          <w:szCs w:val="24"/>
        </w:rPr>
        <w:t xml:space="preserve"> Augustine</w:t>
      </w:r>
    </w:p>
    <w:p w:rsidR="0075313E" w:rsidRPr="002E3F31" w:rsidRDefault="0075313E" w:rsidP="0075313E">
      <w:pPr>
        <w:rPr>
          <w:rFonts w:ascii="Arial" w:hAnsi="Arial" w:cs="Arial"/>
          <w:b/>
          <w:sz w:val="24"/>
          <w:szCs w:val="24"/>
          <w:u w:val="single"/>
        </w:rPr>
      </w:pPr>
      <w:r w:rsidRPr="00051D58">
        <w:rPr>
          <w:rFonts w:ascii="Arial" w:hAnsi="Arial" w:cs="Arial"/>
          <w:b/>
          <w:color w:val="0000FF"/>
          <w:sz w:val="24"/>
          <w:szCs w:val="24"/>
          <w:u w:val="single"/>
        </w:rPr>
        <w:t xml:space="preserve">Faith </w:t>
      </w:r>
      <w:r w:rsidR="00220531">
        <w:rPr>
          <w:rFonts w:ascii="Arial" w:hAnsi="Arial" w:cs="Arial"/>
          <w:b/>
          <w:color w:val="0000FF"/>
          <w:sz w:val="24"/>
          <w:szCs w:val="24"/>
          <w:u w:val="single"/>
        </w:rPr>
        <w:t xml:space="preserve">Fundamentals </w:t>
      </w:r>
      <w:r w:rsidRPr="00051D58">
        <w:rPr>
          <w:rFonts w:ascii="Arial" w:hAnsi="Arial" w:cs="Arial"/>
          <w:b/>
          <w:i/>
          <w:color w:val="0000FF"/>
          <w:sz w:val="24"/>
          <w:szCs w:val="24"/>
          <w:u w:val="single"/>
        </w:rPr>
        <w:t>Featured Pr</w:t>
      </w:r>
      <w:r w:rsidR="00220531">
        <w:rPr>
          <w:rFonts w:ascii="Arial" w:hAnsi="Arial" w:cs="Arial"/>
          <w:b/>
          <w:i/>
          <w:color w:val="0000FF"/>
          <w:sz w:val="24"/>
          <w:szCs w:val="24"/>
          <w:u w:val="single"/>
        </w:rPr>
        <w:t>ayer</w:t>
      </w:r>
      <w:r w:rsidRPr="00051D58">
        <w:rPr>
          <w:rFonts w:ascii="Arial" w:hAnsi="Arial" w:cs="Arial"/>
          <w:b/>
          <w:i/>
          <w:color w:val="0000FF"/>
          <w:sz w:val="24"/>
          <w:szCs w:val="24"/>
        </w:rPr>
        <w:t>:</w:t>
      </w:r>
      <w:r w:rsidRPr="00051D58">
        <w:rPr>
          <w:rFonts w:ascii="Arial" w:hAnsi="Arial" w:cs="Arial"/>
          <w:color w:val="0000FF"/>
          <w:sz w:val="24"/>
          <w:szCs w:val="24"/>
        </w:rPr>
        <w:t xml:space="preserve"> </w:t>
      </w:r>
      <w:r w:rsidR="00220531">
        <w:rPr>
          <w:rFonts w:ascii="Arial" w:hAnsi="Arial" w:cs="Arial"/>
          <w:b/>
          <w:sz w:val="24"/>
          <w:szCs w:val="24"/>
        </w:rPr>
        <w:t>Prayer of the Elderly</w:t>
      </w:r>
      <w:r w:rsidRPr="002E3F31">
        <w:rPr>
          <w:rFonts w:ascii="Arial" w:hAnsi="Arial" w:cs="Arial"/>
          <w:b/>
          <w:sz w:val="24"/>
          <w:szCs w:val="24"/>
          <w:u w:val="single"/>
        </w:rPr>
        <w:t xml:space="preserve"> </w:t>
      </w:r>
    </w:p>
    <w:p w:rsidR="00C5549B" w:rsidRDefault="00220531" w:rsidP="00C5549B">
      <w:pPr>
        <w:pStyle w:val="NormalWeb"/>
        <w:shd w:val="clear" w:color="auto" w:fill="FFFFFF"/>
        <w:spacing w:before="0" w:beforeAutospacing="0" w:after="240" w:afterAutospacing="0"/>
        <w:textAlignment w:val="baseline"/>
        <w:rPr>
          <w:rFonts w:ascii="Arial" w:hAnsi="Arial" w:cs="Arial"/>
          <w:color w:val="262626"/>
        </w:rPr>
      </w:pPr>
      <w:r w:rsidRPr="008E6679">
        <w:rPr>
          <w:rFonts w:ascii="Arial" w:hAnsi="Arial" w:cs="Arial"/>
          <w:color w:val="262626"/>
        </w:rPr>
        <w:t>Grant, O Lord of life,</w:t>
      </w:r>
      <w:r w:rsidR="00C5549B">
        <w:rPr>
          <w:rFonts w:ascii="Arial" w:hAnsi="Arial" w:cs="Arial"/>
          <w:color w:val="262626"/>
        </w:rPr>
        <w:t xml:space="preserve"> t</w:t>
      </w:r>
      <w:r w:rsidRPr="008E6679">
        <w:rPr>
          <w:rFonts w:ascii="Arial" w:hAnsi="Arial" w:cs="Arial"/>
          <w:color w:val="262626"/>
        </w:rPr>
        <w:t>hat we may savor every season of our lives as a gift</w:t>
      </w:r>
      <w:r w:rsidR="00C5549B">
        <w:rPr>
          <w:rFonts w:ascii="Arial" w:hAnsi="Arial" w:cs="Arial"/>
          <w:color w:val="262626"/>
        </w:rPr>
        <w:t xml:space="preserve"> </w:t>
      </w:r>
      <w:r w:rsidRPr="008E6679">
        <w:rPr>
          <w:rFonts w:ascii="Arial" w:hAnsi="Arial" w:cs="Arial"/>
          <w:color w:val="262626"/>
        </w:rPr>
        <w:t>filled with promise for the future.</w:t>
      </w:r>
      <w:r w:rsidR="00C5549B">
        <w:rPr>
          <w:rFonts w:ascii="Arial" w:hAnsi="Arial" w:cs="Arial"/>
          <w:color w:val="262626"/>
        </w:rPr>
        <w:t xml:space="preserve"> </w:t>
      </w:r>
      <w:r w:rsidRPr="008E6679">
        <w:rPr>
          <w:rFonts w:ascii="Arial" w:hAnsi="Arial" w:cs="Arial"/>
          <w:color w:val="262626"/>
        </w:rPr>
        <w:t>Grant that we may lovingly accept your will,</w:t>
      </w:r>
      <w:r w:rsidR="00C5549B">
        <w:rPr>
          <w:rFonts w:ascii="Arial" w:hAnsi="Arial" w:cs="Arial"/>
          <w:color w:val="262626"/>
        </w:rPr>
        <w:t xml:space="preserve"> </w:t>
      </w:r>
      <w:r w:rsidRPr="008E6679">
        <w:rPr>
          <w:rFonts w:ascii="Arial" w:hAnsi="Arial" w:cs="Arial"/>
          <w:color w:val="262626"/>
        </w:rPr>
        <w:t>and place ourselves each day in your merciful hands.</w:t>
      </w:r>
      <w:r w:rsidR="00C5549B">
        <w:rPr>
          <w:rFonts w:ascii="Arial" w:hAnsi="Arial" w:cs="Arial"/>
          <w:color w:val="262626"/>
        </w:rPr>
        <w:t xml:space="preserve"> </w:t>
      </w:r>
      <w:r w:rsidRPr="008E6679">
        <w:rPr>
          <w:rFonts w:ascii="Arial" w:hAnsi="Arial" w:cs="Arial"/>
          <w:color w:val="262626"/>
        </w:rPr>
        <w:t>And when the moment of our definitive “passage” comes,</w:t>
      </w:r>
      <w:r w:rsidR="00C5549B">
        <w:rPr>
          <w:rFonts w:ascii="Arial" w:hAnsi="Arial" w:cs="Arial"/>
          <w:color w:val="262626"/>
        </w:rPr>
        <w:t xml:space="preserve"> </w:t>
      </w:r>
      <w:r w:rsidRPr="008E6679">
        <w:rPr>
          <w:rFonts w:ascii="Arial" w:hAnsi="Arial" w:cs="Arial"/>
          <w:color w:val="262626"/>
        </w:rPr>
        <w:t>grant that we may face it with serenity,</w:t>
      </w:r>
      <w:r w:rsidR="00C5549B">
        <w:rPr>
          <w:rFonts w:ascii="Arial" w:hAnsi="Arial" w:cs="Arial"/>
          <w:color w:val="262626"/>
        </w:rPr>
        <w:t xml:space="preserve"> </w:t>
      </w:r>
      <w:r w:rsidRPr="008E6679">
        <w:rPr>
          <w:rFonts w:ascii="Arial" w:hAnsi="Arial" w:cs="Arial"/>
          <w:color w:val="262626"/>
        </w:rPr>
        <w:t>without regret for what we shall leave behind.</w:t>
      </w:r>
      <w:r w:rsidR="00C5549B">
        <w:rPr>
          <w:rFonts w:ascii="Arial" w:hAnsi="Arial" w:cs="Arial"/>
          <w:color w:val="262626"/>
        </w:rPr>
        <w:t xml:space="preserve"> </w:t>
      </w:r>
    </w:p>
    <w:p w:rsidR="00220531" w:rsidRPr="008E6679" w:rsidRDefault="00220531" w:rsidP="00C5549B">
      <w:pPr>
        <w:pStyle w:val="NormalWeb"/>
        <w:shd w:val="clear" w:color="auto" w:fill="FFFFFF"/>
        <w:spacing w:before="0" w:beforeAutospacing="0" w:after="240" w:afterAutospacing="0"/>
        <w:textAlignment w:val="baseline"/>
        <w:rPr>
          <w:rFonts w:ascii="Arial" w:hAnsi="Arial" w:cs="Arial"/>
          <w:color w:val="262626"/>
        </w:rPr>
      </w:pPr>
      <w:r w:rsidRPr="008E6679">
        <w:rPr>
          <w:rFonts w:ascii="Arial" w:hAnsi="Arial" w:cs="Arial"/>
          <w:color w:val="262626"/>
        </w:rPr>
        <w:t xml:space="preserve">For in meeting </w:t>
      </w:r>
      <w:proofErr w:type="gramStart"/>
      <w:r w:rsidRPr="008E6679">
        <w:rPr>
          <w:rFonts w:ascii="Arial" w:hAnsi="Arial" w:cs="Arial"/>
          <w:color w:val="262626"/>
        </w:rPr>
        <w:t>You</w:t>
      </w:r>
      <w:proofErr w:type="gramEnd"/>
      <w:r w:rsidRPr="008E6679">
        <w:rPr>
          <w:rFonts w:ascii="Arial" w:hAnsi="Arial" w:cs="Arial"/>
          <w:color w:val="262626"/>
        </w:rPr>
        <w:t>,</w:t>
      </w:r>
      <w:r w:rsidR="00C5549B">
        <w:rPr>
          <w:rFonts w:ascii="Arial" w:hAnsi="Arial" w:cs="Arial"/>
          <w:color w:val="262626"/>
        </w:rPr>
        <w:t xml:space="preserve"> </w:t>
      </w:r>
      <w:r w:rsidRPr="008E6679">
        <w:rPr>
          <w:rFonts w:ascii="Arial" w:hAnsi="Arial" w:cs="Arial"/>
          <w:color w:val="262626"/>
        </w:rPr>
        <w:t>after having sought You for so long,</w:t>
      </w:r>
      <w:r w:rsidR="00C5549B">
        <w:rPr>
          <w:rFonts w:ascii="Arial" w:hAnsi="Arial" w:cs="Arial"/>
          <w:color w:val="262626"/>
        </w:rPr>
        <w:t xml:space="preserve"> </w:t>
      </w:r>
      <w:r w:rsidRPr="008E6679">
        <w:rPr>
          <w:rFonts w:ascii="Arial" w:hAnsi="Arial" w:cs="Arial"/>
          <w:color w:val="262626"/>
        </w:rPr>
        <w:t>we shall find once more every authentic good</w:t>
      </w:r>
      <w:r w:rsidR="00C5549B">
        <w:rPr>
          <w:rFonts w:ascii="Arial" w:hAnsi="Arial" w:cs="Arial"/>
          <w:color w:val="262626"/>
        </w:rPr>
        <w:t xml:space="preserve"> </w:t>
      </w:r>
      <w:r w:rsidRPr="008E6679">
        <w:rPr>
          <w:rFonts w:ascii="Arial" w:hAnsi="Arial" w:cs="Arial"/>
          <w:color w:val="262626"/>
        </w:rPr>
        <w:t>which we have known here on earth,</w:t>
      </w:r>
      <w:r w:rsidR="00C5549B">
        <w:rPr>
          <w:rFonts w:ascii="Arial" w:hAnsi="Arial" w:cs="Arial"/>
          <w:color w:val="262626"/>
        </w:rPr>
        <w:t xml:space="preserve"> </w:t>
      </w:r>
      <w:r w:rsidRPr="008E6679">
        <w:rPr>
          <w:rFonts w:ascii="Arial" w:hAnsi="Arial" w:cs="Arial"/>
          <w:color w:val="262626"/>
        </w:rPr>
        <w:t xml:space="preserve">in the company of all who have </w:t>
      </w:r>
      <w:r w:rsidR="00C5549B">
        <w:rPr>
          <w:rFonts w:ascii="Arial" w:hAnsi="Arial" w:cs="Arial"/>
          <w:color w:val="262626"/>
        </w:rPr>
        <w:t>g</w:t>
      </w:r>
      <w:r w:rsidRPr="008E6679">
        <w:rPr>
          <w:rFonts w:ascii="Arial" w:hAnsi="Arial" w:cs="Arial"/>
          <w:color w:val="262626"/>
        </w:rPr>
        <w:t>one before us</w:t>
      </w:r>
      <w:r w:rsidR="00C5549B">
        <w:rPr>
          <w:rFonts w:ascii="Arial" w:hAnsi="Arial" w:cs="Arial"/>
          <w:color w:val="262626"/>
        </w:rPr>
        <w:t xml:space="preserve"> </w:t>
      </w:r>
      <w:r w:rsidRPr="008E6679">
        <w:rPr>
          <w:rFonts w:ascii="Arial" w:hAnsi="Arial" w:cs="Arial"/>
          <w:color w:val="262626"/>
        </w:rPr>
        <w:t>marked with the sign of faith and hope.</w:t>
      </w:r>
      <w:r w:rsidR="00C5549B">
        <w:rPr>
          <w:rFonts w:ascii="Arial" w:hAnsi="Arial" w:cs="Arial"/>
          <w:color w:val="262626"/>
        </w:rPr>
        <w:t xml:space="preserve"> </w:t>
      </w:r>
      <w:r w:rsidRPr="008E6679">
        <w:rPr>
          <w:rFonts w:ascii="Arial" w:hAnsi="Arial" w:cs="Arial"/>
          <w:color w:val="262626"/>
        </w:rPr>
        <w:t>Mary, Mother of pilgrim humanity,</w:t>
      </w:r>
      <w:r w:rsidR="00C5549B">
        <w:rPr>
          <w:rFonts w:ascii="Arial" w:hAnsi="Arial" w:cs="Arial"/>
          <w:color w:val="262626"/>
        </w:rPr>
        <w:t xml:space="preserve"> </w:t>
      </w:r>
      <w:r w:rsidRPr="008E6679">
        <w:rPr>
          <w:rFonts w:ascii="Arial" w:hAnsi="Arial" w:cs="Arial"/>
          <w:color w:val="262626"/>
        </w:rPr>
        <w:t>pray for us “now and at the hour of our death.”</w:t>
      </w:r>
      <w:r w:rsidR="00C5549B">
        <w:rPr>
          <w:rFonts w:ascii="Arial" w:hAnsi="Arial" w:cs="Arial"/>
          <w:color w:val="262626"/>
        </w:rPr>
        <w:t xml:space="preserve"> </w:t>
      </w:r>
      <w:r w:rsidRPr="008E6679">
        <w:rPr>
          <w:rFonts w:ascii="Arial" w:hAnsi="Arial" w:cs="Arial"/>
          <w:color w:val="262626"/>
        </w:rPr>
        <w:t>Keep us ever close to Jesus</w:t>
      </w:r>
      <w:proofErr w:type="gramStart"/>
      <w:r w:rsidRPr="008E6679">
        <w:rPr>
          <w:rFonts w:ascii="Arial" w:hAnsi="Arial" w:cs="Arial"/>
          <w:color w:val="262626"/>
        </w:rPr>
        <w:t>,</w:t>
      </w:r>
      <w:proofErr w:type="gramEnd"/>
      <w:r w:rsidRPr="008E6679">
        <w:rPr>
          <w:rFonts w:ascii="Arial" w:hAnsi="Arial" w:cs="Arial"/>
          <w:color w:val="262626"/>
        </w:rPr>
        <w:br/>
        <w:t>your beloved Son and our Brother,</w:t>
      </w:r>
      <w:r w:rsidR="00C5549B">
        <w:rPr>
          <w:rFonts w:ascii="Arial" w:hAnsi="Arial" w:cs="Arial"/>
          <w:color w:val="262626"/>
        </w:rPr>
        <w:t xml:space="preserve"> </w:t>
      </w:r>
      <w:r w:rsidRPr="008E6679">
        <w:rPr>
          <w:rFonts w:ascii="Arial" w:hAnsi="Arial" w:cs="Arial"/>
          <w:color w:val="262626"/>
        </w:rPr>
        <w:t>the Lord of life and glory. Amen!</w:t>
      </w:r>
    </w:p>
    <w:p w:rsidR="00220531" w:rsidRDefault="00D0214B" w:rsidP="00220531">
      <w:pPr>
        <w:pStyle w:val="NormalWeb"/>
        <w:shd w:val="clear" w:color="auto" w:fill="FFFFFF"/>
        <w:spacing w:before="0" w:beforeAutospacing="0" w:after="0" w:afterAutospacing="0"/>
        <w:textAlignment w:val="baseline"/>
        <w:rPr>
          <w:rFonts w:ascii="Arial" w:hAnsi="Arial" w:cs="Arial"/>
          <w:color w:val="262626"/>
        </w:rPr>
      </w:pPr>
      <w:r>
        <w:rPr>
          <w:rFonts w:ascii="Arial" w:hAnsi="Arial" w:cs="Arial"/>
          <w:color w:val="262626"/>
        </w:rPr>
        <w:t>[</w:t>
      </w:r>
      <w:r w:rsidR="00220531" w:rsidRPr="008E6679">
        <w:rPr>
          <w:rFonts w:ascii="Arial" w:hAnsi="Arial" w:cs="Arial"/>
          <w:color w:val="262626"/>
        </w:rPr>
        <w:t>Source: Pope John Paul II, </w:t>
      </w:r>
      <w:r w:rsidR="00220531" w:rsidRPr="00E51F97">
        <w:rPr>
          <w:rStyle w:val="Emphasis"/>
          <w:rFonts w:ascii="Arial" w:hAnsi="Arial" w:cs="Arial"/>
          <w:color w:val="262626"/>
          <w:bdr w:val="none" w:sz="0" w:space="0" w:color="auto" w:frame="1"/>
        </w:rPr>
        <w:t>Letter to the Elderly</w:t>
      </w:r>
      <w:r w:rsidR="00220531" w:rsidRPr="00E51F97">
        <w:rPr>
          <w:rFonts w:ascii="Arial" w:hAnsi="Arial" w:cs="Arial"/>
          <w:color w:val="262626"/>
        </w:rPr>
        <w:t>,</w:t>
      </w:r>
      <w:r w:rsidR="00220531" w:rsidRPr="008E6679">
        <w:rPr>
          <w:rFonts w:ascii="Arial" w:hAnsi="Arial" w:cs="Arial"/>
          <w:color w:val="262626"/>
        </w:rPr>
        <w:t xml:space="preserve"> 1999.</w:t>
      </w:r>
      <w:r>
        <w:rPr>
          <w:rFonts w:ascii="Arial" w:hAnsi="Arial" w:cs="Arial"/>
          <w:color w:val="262626"/>
        </w:rPr>
        <w:t>]</w:t>
      </w:r>
    </w:p>
    <w:p w:rsidR="0075313E" w:rsidRPr="00F17E00" w:rsidRDefault="0075313E" w:rsidP="0075313E">
      <w:pPr>
        <w:spacing w:before="240" w:line="240" w:lineRule="auto"/>
        <w:rPr>
          <w:rFonts w:ascii="Arial" w:hAnsi="Arial" w:cs="Arial"/>
          <w:sz w:val="24"/>
        </w:rPr>
      </w:pPr>
      <w:r w:rsidRPr="006C7298">
        <w:rPr>
          <w:rFonts w:ascii="Arial" w:hAnsi="Arial" w:cs="Arial"/>
          <w:b/>
          <w:color w:val="0000FF"/>
          <w:sz w:val="24"/>
          <w:u w:val="single"/>
        </w:rPr>
        <w:t xml:space="preserve">Calendar of Faith for </w:t>
      </w:r>
      <w:r w:rsidR="00CD0B3E">
        <w:rPr>
          <w:rFonts w:ascii="Arial" w:hAnsi="Arial" w:cs="Arial"/>
          <w:b/>
          <w:color w:val="0000FF"/>
          <w:sz w:val="24"/>
          <w:u w:val="single"/>
        </w:rPr>
        <w:t>June</w:t>
      </w:r>
      <w:r w:rsidRPr="006C7298">
        <w:rPr>
          <w:rFonts w:ascii="Arial" w:hAnsi="Arial" w:cs="Arial"/>
          <w:b/>
          <w:color w:val="0000FF"/>
          <w:sz w:val="24"/>
        </w:rPr>
        <w:t>:</w:t>
      </w:r>
    </w:p>
    <w:p w:rsidR="0064777E" w:rsidRPr="00F23D93" w:rsidRDefault="0064777E" w:rsidP="0064777E">
      <w:pPr>
        <w:spacing w:after="0"/>
        <w:rPr>
          <w:rFonts w:ascii="Arial" w:hAnsi="Arial" w:cs="Arial"/>
          <w:sz w:val="24"/>
        </w:rPr>
      </w:pPr>
      <w:r w:rsidRPr="00F23D93">
        <w:rPr>
          <w:rFonts w:ascii="Arial" w:hAnsi="Arial" w:cs="Arial"/>
          <w:sz w:val="24"/>
        </w:rPr>
        <w:t xml:space="preserve">6/1 – </w:t>
      </w:r>
      <w:r>
        <w:rPr>
          <w:rFonts w:ascii="Arial" w:hAnsi="Arial" w:cs="Arial"/>
          <w:sz w:val="24"/>
        </w:rPr>
        <w:t>SOLEMNITY OF THE ASCENSION</w:t>
      </w:r>
    </w:p>
    <w:p w:rsidR="00CD0B3E" w:rsidRPr="00F23D93" w:rsidRDefault="00CD0B3E" w:rsidP="00CD0B3E">
      <w:pPr>
        <w:spacing w:after="0"/>
        <w:rPr>
          <w:rFonts w:ascii="Arial" w:hAnsi="Arial" w:cs="Arial"/>
          <w:sz w:val="24"/>
        </w:rPr>
      </w:pPr>
      <w:r w:rsidRPr="00F23D93">
        <w:rPr>
          <w:rFonts w:ascii="Arial" w:hAnsi="Arial" w:cs="Arial"/>
          <w:sz w:val="24"/>
        </w:rPr>
        <w:t xml:space="preserve">6/2 – </w:t>
      </w:r>
      <w:proofErr w:type="spellStart"/>
      <w:r w:rsidRPr="00F23D93">
        <w:rPr>
          <w:rFonts w:ascii="Arial" w:hAnsi="Arial" w:cs="Arial"/>
          <w:sz w:val="24"/>
        </w:rPr>
        <w:t>Sts</w:t>
      </w:r>
      <w:proofErr w:type="spellEnd"/>
      <w:r w:rsidRPr="00F23D93">
        <w:rPr>
          <w:rFonts w:ascii="Arial" w:hAnsi="Arial" w:cs="Arial"/>
          <w:sz w:val="24"/>
        </w:rPr>
        <w:t xml:space="preserve">. </w:t>
      </w:r>
      <w:proofErr w:type="spellStart"/>
      <w:r w:rsidRPr="00F23D93">
        <w:rPr>
          <w:rFonts w:ascii="Arial" w:hAnsi="Arial" w:cs="Arial"/>
          <w:sz w:val="24"/>
        </w:rPr>
        <w:t>Marcellinus</w:t>
      </w:r>
      <w:proofErr w:type="spellEnd"/>
      <w:r w:rsidRPr="00F23D93">
        <w:rPr>
          <w:rFonts w:ascii="Arial" w:hAnsi="Arial" w:cs="Arial"/>
          <w:sz w:val="24"/>
        </w:rPr>
        <w:t xml:space="preserve"> and Peter, Martyrs</w:t>
      </w:r>
    </w:p>
    <w:p w:rsidR="00CD0B3E" w:rsidRPr="00F23D93" w:rsidRDefault="00CD0B3E" w:rsidP="00CD0B3E">
      <w:pPr>
        <w:spacing w:after="0"/>
        <w:rPr>
          <w:rFonts w:ascii="Arial" w:hAnsi="Arial" w:cs="Arial"/>
          <w:sz w:val="24"/>
        </w:rPr>
      </w:pPr>
      <w:r w:rsidRPr="00F23D93">
        <w:rPr>
          <w:rFonts w:ascii="Arial" w:hAnsi="Arial" w:cs="Arial"/>
          <w:sz w:val="24"/>
        </w:rPr>
        <w:t xml:space="preserve">6/3 – St. Charles </w:t>
      </w:r>
      <w:proofErr w:type="spellStart"/>
      <w:r w:rsidRPr="00F23D93">
        <w:rPr>
          <w:rFonts w:ascii="Arial" w:hAnsi="Arial" w:cs="Arial"/>
          <w:sz w:val="24"/>
        </w:rPr>
        <w:t>Lwanga</w:t>
      </w:r>
      <w:proofErr w:type="spellEnd"/>
      <w:r w:rsidRPr="00F23D93">
        <w:rPr>
          <w:rFonts w:ascii="Arial" w:hAnsi="Arial" w:cs="Arial"/>
          <w:sz w:val="24"/>
        </w:rPr>
        <w:t xml:space="preserve"> and Companions, Martyrs</w:t>
      </w:r>
    </w:p>
    <w:p w:rsidR="00CD0B3E" w:rsidRPr="00F23D93" w:rsidRDefault="00CD0B3E" w:rsidP="00CD0B3E">
      <w:pPr>
        <w:spacing w:after="0"/>
        <w:rPr>
          <w:rFonts w:ascii="Arial" w:hAnsi="Arial" w:cs="Arial"/>
          <w:sz w:val="24"/>
        </w:rPr>
      </w:pPr>
      <w:r w:rsidRPr="00F23D93">
        <w:rPr>
          <w:rFonts w:ascii="Arial" w:hAnsi="Arial" w:cs="Arial"/>
          <w:sz w:val="24"/>
        </w:rPr>
        <w:t>6/5 – St. Boniface, Bishop and Martyr</w:t>
      </w:r>
    </w:p>
    <w:p w:rsidR="00CD0B3E" w:rsidRDefault="00CD0B3E" w:rsidP="00CD0B3E">
      <w:pPr>
        <w:spacing w:after="0"/>
        <w:rPr>
          <w:rFonts w:ascii="Arial" w:hAnsi="Arial" w:cs="Arial"/>
          <w:sz w:val="24"/>
        </w:rPr>
      </w:pPr>
      <w:r w:rsidRPr="00F23D93">
        <w:rPr>
          <w:rFonts w:ascii="Arial" w:hAnsi="Arial" w:cs="Arial"/>
          <w:sz w:val="24"/>
        </w:rPr>
        <w:t>6/6 – St. Norbert, Bishop</w:t>
      </w:r>
    </w:p>
    <w:p w:rsidR="0064777E" w:rsidRDefault="0064777E" w:rsidP="00CD0B3E">
      <w:pPr>
        <w:spacing w:after="0"/>
        <w:rPr>
          <w:rFonts w:ascii="Arial" w:hAnsi="Arial" w:cs="Arial"/>
          <w:sz w:val="24"/>
        </w:rPr>
      </w:pPr>
      <w:r>
        <w:rPr>
          <w:rFonts w:ascii="Arial" w:hAnsi="Arial" w:cs="Arial"/>
          <w:sz w:val="24"/>
        </w:rPr>
        <w:lastRenderedPageBreak/>
        <w:t>6/7 – VIGIL OF PENTECOST</w:t>
      </w:r>
    </w:p>
    <w:p w:rsidR="0064777E" w:rsidRDefault="0064777E" w:rsidP="00CD0B3E">
      <w:pPr>
        <w:spacing w:after="0"/>
        <w:rPr>
          <w:rFonts w:ascii="Arial" w:hAnsi="Arial" w:cs="Arial"/>
          <w:sz w:val="24"/>
        </w:rPr>
      </w:pPr>
      <w:r>
        <w:rPr>
          <w:rFonts w:ascii="Arial" w:hAnsi="Arial" w:cs="Arial"/>
          <w:sz w:val="24"/>
        </w:rPr>
        <w:t>6/8 – PENTECOST SUNDAY</w:t>
      </w:r>
    </w:p>
    <w:p w:rsidR="0064777E" w:rsidRPr="00F23D93" w:rsidRDefault="0064777E" w:rsidP="00CD0B3E">
      <w:pPr>
        <w:spacing w:after="0"/>
        <w:rPr>
          <w:rFonts w:ascii="Arial" w:hAnsi="Arial" w:cs="Arial"/>
          <w:sz w:val="24"/>
        </w:rPr>
      </w:pPr>
      <w:r>
        <w:rPr>
          <w:rFonts w:ascii="Arial" w:hAnsi="Arial" w:cs="Arial"/>
          <w:sz w:val="24"/>
        </w:rPr>
        <w:t>6/9 – Blessed Virgin Mary, Mother of the Church</w:t>
      </w:r>
    </w:p>
    <w:p w:rsidR="00CD0B3E" w:rsidRPr="00F23D93" w:rsidRDefault="00CD0B3E" w:rsidP="00CD0B3E">
      <w:pPr>
        <w:spacing w:after="0"/>
        <w:rPr>
          <w:rFonts w:ascii="Arial" w:hAnsi="Arial" w:cs="Arial"/>
          <w:sz w:val="24"/>
        </w:rPr>
      </w:pPr>
      <w:r w:rsidRPr="00F23D93">
        <w:rPr>
          <w:rFonts w:ascii="Arial" w:hAnsi="Arial" w:cs="Arial"/>
          <w:sz w:val="24"/>
        </w:rPr>
        <w:t>6/11</w:t>
      </w:r>
      <w:r w:rsidRPr="00F23D93">
        <w:rPr>
          <w:rFonts w:ascii="Arial" w:hAnsi="Arial" w:cs="Arial"/>
          <w:sz w:val="24"/>
          <w:vertAlign w:val="superscript"/>
        </w:rPr>
        <w:t xml:space="preserve"> </w:t>
      </w:r>
      <w:r w:rsidRPr="00F23D93">
        <w:rPr>
          <w:rFonts w:ascii="Arial" w:hAnsi="Arial" w:cs="Arial"/>
          <w:sz w:val="24"/>
        </w:rPr>
        <w:t xml:space="preserve">– St. Barnabas, Apostle </w:t>
      </w:r>
    </w:p>
    <w:p w:rsidR="00CD0B3E" w:rsidRDefault="00CD0B3E" w:rsidP="00CD0B3E">
      <w:pPr>
        <w:spacing w:after="0"/>
        <w:rPr>
          <w:rFonts w:ascii="Arial" w:hAnsi="Arial" w:cs="Arial"/>
          <w:sz w:val="24"/>
        </w:rPr>
      </w:pPr>
      <w:r w:rsidRPr="00F23D93">
        <w:rPr>
          <w:rFonts w:ascii="Arial" w:hAnsi="Arial" w:cs="Arial"/>
          <w:sz w:val="24"/>
        </w:rPr>
        <w:t>6/13 – St. Anthony of Padua, Priest and Doctor of the Church</w:t>
      </w:r>
    </w:p>
    <w:p w:rsidR="002F727D" w:rsidRPr="00F23D93" w:rsidRDefault="002F727D" w:rsidP="00CD0B3E">
      <w:pPr>
        <w:spacing w:after="0"/>
        <w:rPr>
          <w:rFonts w:ascii="Arial" w:hAnsi="Arial" w:cs="Arial"/>
          <w:sz w:val="24"/>
        </w:rPr>
      </w:pPr>
      <w:r>
        <w:rPr>
          <w:rFonts w:ascii="Arial" w:hAnsi="Arial" w:cs="Arial"/>
          <w:sz w:val="24"/>
        </w:rPr>
        <w:t xml:space="preserve">6/15 – SOLEMNITY OF THE </w:t>
      </w:r>
      <w:r w:rsidR="00E51F97">
        <w:rPr>
          <w:rFonts w:ascii="Arial" w:hAnsi="Arial" w:cs="Arial"/>
          <w:sz w:val="24"/>
        </w:rPr>
        <w:t xml:space="preserve">MOST </w:t>
      </w:r>
      <w:r>
        <w:rPr>
          <w:rFonts w:ascii="Arial" w:hAnsi="Arial" w:cs="Arial"/>
          <w:sz w:val="24"/>
        </w:rPr>
        <w:t xml:space="preserve">HOLY TRINITY </w:t>
      </w:r>
    </w:p>
    <w:p w:rsidR="00CD0B3E" w:rsidRDefault="00CD0B3E" w:rsidP="00CD0B3E">
      <w:pPr>
        <w:spacing w:after="0"/>
        <w:rPr>
          <w:rFonts w:ascii="Arial" w:hAnsi="Arial" w:cs="Arial"/>
          <w:sz w:val="24"/>
        </w:rPr>
      </w:pPr>
      <w:r w:rsidRPr="00F23D93">
        <w:rPr>
          <w:rFonts w:ascii="Arial" w:hAnsi="Arial" w:cs="Arial"/>
          <w:sz w:val="24"/>
        </w:rPr>
        <w:t>6/21 – St. Aloysius Gonzaga, Religious</w:t>
      </w:r>
    </w:p>
    <w:p w:rsidR="002F727D" w:rsidRPr="00F23D93" w:rsidRDefault="002F727D" w:rsidP="00CD0B3E">
      <w:pPr>
        <w:spacing w:after="0"/>
        <w:rPr>
          <w:rFonts w:ascii="Arial" w:hAnsi="Arial" w:cs="Arial"/>
          <w:sz w:val="24"/>
        </w:rPr>
      </w:pPr>
      <w:r>
        <w:rPr>
          <w:rFonts w:ascii="Arial" w:hAnsi="Arial" w:cs="Arial"/>
          <w:sz w:val="24"/>
        </w:rPr>
        <w:t>6/22 – SOLEMNITY OF CORPUS CHRISTI</w:t>
      </w:r>
    </w:p>
    <w:p w:rsidR="00CD0B3E" w:rsidRDefault="00CD0B3E" w:rsidP="00CD0B3E">
      <w:pPr>
        <w:spacing w:after="0"/>
        <w:rPr>
          <w:rFonts w:ascii="Arial" w:hAnsi="Arial" w:cs="Arial"/>
          <w:sz w:val="24"/>
        </w:rPr>
      </w:pPr>
      <w:r w:rsidRPr="00F23D93">
        <w:rPr>
          <w:rFonts w:ascii="Arial" w:hAnsi="Arial" w:cs="Arial"/>
          <w:sz w:val="24"/>
        </w:rPr>
        <w:t>6/24 – BIRTH OF ST. JOHN THE BAPTIST</w:t>
      </w:r>
    </w:p>
    <w:p w:rsidR="002F727D" w:rsidRDefault="002F727D" w:rsidP="00CD0B3E">
      <w:pPr>
        <w:spacing w:after="0"/>
        <w:rPr>
          <w:rFonts w:ascii="Arial" w:hAnsi="Arial" w:cs="Arial"/>
          <w:sz w:val="24"/>
        </w:rPr>
      </w:pPr>
      <w:r>
        <w:rPr>
          <w:rFonts w:ascii="Arial" w:hAnsi="Arial" w:cs="Arial"/>
          <w:sz w:val="24"/>
        </w:rPr>
        <w:t xml:space="preserve">6/27 – Feast of the Sacred Heart of Jesus </w:t>
      </w:r>
    </w:p>
    <w:p w:rsidR="00CD0B3E" w:rsidRPr="00F23D93" w:rsidRDefault="00CD0B3E" w:rsidP="00CD0B3E">
      <w:pPr>
        <w:spacing w:after="0"/>
        <w:rPr>
          <w:rFonts w:ascii="Arial" w:hAnsi="Arial" w:cs="Arial"/>
          <w:sz w:val="24"/>
        </w:rPr>
      </w:pPr>
      <w:r w:rsidRPr="00F23D93">
        <w:rPr>
          <w:rFonts w:ascii="Arial" w:hAnsi="Arial" w:cs="Arial"/>
          <w:sz w:val="24"/>
        </w:rPr>
        <w:t>6/28 – St. Irenaeus, Bishop and Martyr</w:t>
      </w:r>
    </w:p>
    <w:p w:rsidR="00CD0B3E" w:rsidRPr="00F23D93" w:rsidRDefault="00CD0B3E" w:rsidP="00CD0B3E">
      <w:pPr>
        <w:spacing w:after="0"/>
        <w:rPr>
          <w:rFonts w:ascii="Arial" w:hAnsi="Arial" w:cs="Arial"/>
          <w:sz w:val="24"/>
        </w:rPr>
      </w:pPr>
      <w:r w:rsidRPr="00F23D93">
        <w:rPr>
          <w:rFonts w:ascii="Arial" w:hAnsi="Arial" w:cs="Arial"/>
          <w:sz w:val="24"/>
        </w:rPr>
        <w:t>6/29 – STS. PETER AND PAUL, APOSTLES</w:t>
      </w:r>
    </w:p>
    <w:p w:rsidR="0075313E" w:rsidRDefault="00CD0B3E" w:rsidP="00000080">
      <w:pPr>
        <w:spacing w:after="0"/>
        <w:rPr>
          <w:rFonts w:ascii="Arial" w:hAnsi="Arial" w:cs="Arial"/>
          <w:sz w:val="24"/>
        </w:rPr>
      </w:pPr>
      <w:r w:rsidRPr="00F23D93">
        <w:rPr>
          <w:rFonts w:ascii="Arial" w:hAnsi="Arial" w:cs="Arial"/>
          <w:sz w:val="24"/>
        </w:rPr>
        <w:t xml:space="preserve">6/30 – First Martyrs of Rome </w:t>
      </w:r>
    </w:p>
    <w:p w:rsidR="00000080" w:rsidRDefault="00000080" w:rsidP="00000080">
      <w:pPr>
        <w:spacing w:after="0"/>
        <w:rPr>
          <w:rFonts w:ascii="Arial" w:hAnsi="Arial" w:cs="Arial"/>
          <w:sz w:val="24"/>
        </w:rPr>
      </w:pPr>
    </w:p>
    <w:p w:rsidR="00D0214B" w:rsidRPr="008A22A4" w:rsidRDefault="00D0214B" w:rsidP="00D0214B">
      <w:pPr>
        <w:spacing w:line="276" w:lineRule="auto"/>
        <w:rPr>
          <w:rFonts w:ascii="Arial" w:hAnsi="Arial" w:cs="Arial"/>
          <w:szCs w:val="24"/>
        </w:rPr>
      </w:pPr>
      <w:r>
        <w:rPr>
          <w:rFonts w:ascii="Arial" w:hAnsi="Arial" w:cs="Arial"/>
          <w:noProof/>
          <w:szCs w:val="24"/>
        </w:rPr>
        <w:drawing>
          <wp:anchor distT="0" distB="0" distL="114300" distR="114300" simplePos="0" relativeHeight="251659264" behindDoc="1" locked="0" layoutInCell="1" allowOverlap="1" wp14:anchorId="264F6348" wp14:editId="4EA08BB6">
            <wp:simplePos x="0" y="0"/>
            <wp:positionH relativeFrom="margin">
              <wp:align>left</wp:align>
            </wp:positionH>
            <wp:positionV relativeFrom="paragraph">
              <wp:posOffset>27201</wp:posOffset>
            </wp:positionV>
            <wp:extent cx="948055" cy="948055"/>
            <wp:effectExtent l="0" t="0" r="4445" b="4445"/>
            <wp:wrapTight wrapText="bothSides">
              <wp:wrapPolygon edited="0">
                <wp:start x="0" y="0"/>
                <wp:lineTo x="0" y="21267"/>
                <wp:lineTo x="21267" y="21267"/>
                <wp:lineTo x="2126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QR Code for Prayer Card Packet.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65426" cy="965426"/>
                    </a:xfrm>
                    <a:prstGeom prst="rect">
                      <a:avLst/>
                    </a:prstGeom>
                  </pic:spPr>
                </pic:pic>
              </a:graphicData>
            </a:graphic>
            <wp14:sizeRelH relativeFrom="margin">
              <wp14:pctWidth>0</wp14:pctWidth>
            </wp14:sizeRelH>
            <wp14:sizeRelV relativeFrom="margin">
              <wp14:pctHeight>0</wp14:pctHeight>
            </wp14:sizeRelV>
          </wp:anchor>
        </w:drawing>
      </w:r>
      <w:r w:rsidRPr="008A22A4">
        <w:rPr>
          <w:rFonts w:ascii="Arial" w:hAnsi="Arial" w:cs="Arial"/>
          <w:szCs w:val="24"/>
        </w:rPr>
        <w:t xml:space="preserve">The </w:t>
      </w:r>
      <w:r w:rsidRPr="008A22A4">
        <w:rPr>
          <w:rFonts w:ascii="Arial" w:hAnsi="Arial" w:cs="Arial"/>
          <w:i/>
          <w:szCs w:val="24"/>
        </w:rPr>
        <w:t>Prayers in the Pew</w:t>
      </w:r>
      <w:r w:rsidRPr="008A22A4">
        <w:rPr>
          <w:rFonts w:ascii="Arial" w:hAnsi="Arial" w:cs="Arial"/>
          <w:szCs w:val="24"/>
        </w:rPr>
        <w:t xml:space="preserve"> monthly newsletter and </w:t>
      </w:r>
      <w:r w:rsidRPr="008A22A4">
        <w:rPr>
          <w:rFonts w:ascii="Arial" w:hAnsi="Arial" w:cs="Arial"/>
          <w:i/>
          <w:szCs w:val="24"/>
        </w:rPr>
        <w:t>Faith Fundamentals</w:t>
      </w:r>
      <w:r w:rsidRPr="008A22A4">
        <w:rPr>
          <w:rFonts w:ascii="Arial" w:hAnsi="Arial" w:cs="Arial"/>
          <w:szCs w:val="24"/>
        </w:rPr>
        <w:t xml:space="preserve"> supplement are publications of </w:t>
      </w:r>
      <w:proofErr w:type="spellStart"/>
      <w:r w:rsidRPr="008A22A4">
        <w:rPr>
          <w:rFonts w:ascii="Arial" w:hAnsi="Arial" w:cs="Arial"/>
          <w:szCs w:val="24"/>
        </w:rPr>
        <w:t>SitStandKneel</w:t>
      </w:r>
      <w:proofErr w:type="spellEnd"/>
      <w:r w:rsidRPr="008A22A4">
        <w:rPr>
          <w:rFonts w:ascii="Arial" w:hAnsi="Arial" w:cs="Arial"/>
          <w:szCs w:val="24"/>
        </w:rPr>
        <w:t xml:space="preserve"> Partners</w:t>
      </w:r>
      <w:r w:rsidR="00C2496D">
        <w:rPr>
          <w:rFonts w:ascii="Arial" w:hAnsi="Arial" w:cs="Arial"/>
          <w:szCs w:val="24"/>
        </w:rPr>
        <w:t>, San Diego, CA. Visit us at www</w:t>
      </w:r>
      <w:r w:rsidRPr="008A22A4">
        <w:rPr>
          <w:rFonts w:ascii="Arial" w:hAnsi="Arial" w:cs="Arial"/>
          <w:szCs w:val="24"/>
        </w:rPr>
        <w:t>.sitstandkneel.com for our prayer cards, novenas, and online newsletters. See our special offer on Prayer Cards by using the QR Code.</w:t>
      </w:r>
    </w:p>
    <w:p w:rsidR="00D0214B" w:rsidRDefault="00D0214B" w:rsidP="00D0214B">
      <w:pPr>
        <w:spacing w:line="276" w:lineRule="auto"/>
        <w:rPr>
          <w:rFonts w:ascii="Arial" w:hAnsi="Arial" w:cs="Arial"/>
          <w:i/>
          <w:szCs w:val="24"/>
        </w:rPr>
      </w:pPr>
      <w:r w:rsidRPr="008A22A4">
        <w:rPr>
          <w:rFonts w:ascii="Arial" w:hAnsi="Arial" w:cs="Arial"/>
          <w:i/>
          <w:szCs w:val="24"/>
        </w:rPr>
        <w:t>Helping Catholics to Learn, Live, and Love their Faith.</w:t>
      </w:r>
      <w:bookmarkStart w:id="28" w:name="_GoBack"/>
      <w:bookmarkEnd w:id="28"/>
    </w:p>
    <w:sectPr w:rsidR="00D0214B" w:rsidSect="00F93A3C">
      <w:pgSz w:w="12240" w:h="15840" w:code="1"/>
      <w:pgMar w:top="1170" w:right="1440" w:bottom="1440" w:left="1440"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0175B0"/>
    <w:multiLevelType w:val="hybridMultilevel"/>
    <w:tmpl w:val="E38CE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C2E41E3"/>
    <w:multiLevelType w:val="hybridMultilevel"/>
    <w:tmpl w:val="B6A69A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13E"/>
    <w:rsid w:val="00000080"/>
    <w:rsid w:val="001F63E0"/>
    <w:rsid w:val="00200D65"/>
    <w:rsid w:val="00220531"/>
    <w:rsid w:val="002F727D"/>
    <w:rsid w:val="005354AC"/>
    <w:rsid w:val="005C6992"/>
    <w:rsid w:val="005F0571"/>
    <w:rsid w:val="0064777E"/>
    <w:rsid w:val="0075313E"/>
    <w:rsid w:val="008345C8"/>
    <w:rsid w:val="008E6679"/>
    <w:rsid w:val="008F0639"/>
    <w:rsid w:val="00977803"/>
    <w:rsid w:val="00B042DC"/>
    <w:rsid w:val="00B5784D"/>
    <w:rsid w:val="00C2496D"/>
    <w:rsid w:val="00C5549B"/>
    <w:rsid w:val="00CD0B3E"/>
    <w:rsid w:val="00D0214B"/>
    <w:rsid w:val="00D13891"/>
    <w:rsid w:val="00E51F97"/>
    <w:rsid w:val="00ED7B5A"/>
    <w:rsid w:val="00EE3C3D"/>
    <w:rsid w:val="00F236A0"/>
    <w:rsid w:val="00F93A3C"/>
    <w:rsid w:val="00F9578A"/>
    <w:rsid w:val="00FC4464"/>
    <w:rsid w:val="00FC67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4FC64F-8E3B-47E1-BEBB-C8F7883B1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777E"/>
    <w:rPr>
      <w:rFonts w:asciiTheme="minorHAnsi" w:hAnsiTheme="minorHAnsi"/>
      <w:sz w:val="22"/>
    </w:rPr>
  </w:style>
  <w:style w:type="paragraph" w:styleId="Heading1">
    <w:name w:val="heading 1"/>
    <w:basedOn w:val="Normal"/>
    <w:next w:val="Normal"/>
    <w:link w:val="Heading1Char"/>
    <w:autoRedefine/>
    <w:uiPriority w:val="9"/>
    <w:qFormat/>
    <w:rsid w:val="005354AC"/>
    <w:pPr>
      <w:keepNext/>
      <w:keepLines/>
      <w:spacing w:before="240" w:after="120"/>
      <w:outlineLvl w:val="0"/>
    </w:pPr>
    <w:rPr>
      <w:rFonts w:eastAsia="Times New Roman" w:cstheme="majorBidi"/>
      <w:color w:val="2E74B5" w:themeColor="accent1" w:themeShade="BF"/>
      <w:sz w:val="28"/>
      <w:szCs w:val="3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54AC"/>
    <w:rPr>
      <w:rFonts w:eastAsia="Times New Roman" w:cstheme="majorBidi"/>
      <w:color w:val="2E74B5" w:themeColor="accent1" w:themeShade="BF"/>
      <w:sz w:val="28"/>
      <w:szCs w:val="32"/>
      <w:lang w:bidi="en-US"/>
    </w:rPr>
  </w:style>
  <w:style w:type="paragraph" w:styleId="Title">
    <w:name w:val="Title"/>
    <w:basedOn w:val="Normal"/>
    <w:next w:val="Normal"/>
    <w:link w:val="TitleChar"/>
    <w:autoRedefine/>
    <w:uiPriority w:val="10"/>
    <w:qFormat/>
    <w:rsid w:val="005C6992"/>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5C6992"/>
    <w:rPr>
      <w:rFonts w:eastAsiaTheme="majorEastAsia" w:cstheme="majorBidi"/>
      <w:spacing w:val="-10"/>
      <w:kern w:val="28"/>
      <w:sz w:val="56"/>
      <w:szCs w:val="56"/>
    </w:rPr>
  </w:style>
  <w:style w:type="paragraph" w:styleId="NormalWeb">
    <w:name w:val="Normal (Web)"/>
    <w:basedOn w:val="Normal"/>
    <w:uiPriority w:val="99"/>
    <w:unhideWhenUsed/>
    <w:rsid w:val="0075313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5313E"/>
    <w:rPr>
      <w:b/>
      <w:bCs/>
    </w:rPr>
  </w:style>
  <w:style w:type="paragraph" w:styleId="ListParagraph">
    <w:name w:val="List Paragraph"/>
    <w:basedOn w:val="Normal"/>
    <w:uiPriority w:val="34"/>
    <w:qFormat/>
    <w:rsid w:val="0075313E"/>
    <w:pPr>
      <w:ind w:left="720"/>
      <w:contextualSpacing/>
    </w:pPr>
  </w:style>
  <w:style w:type="character" w:styleId="Emphasis">
    <w:name w:val="Emphasis"/>
    <w:basedOn w:val="DefaultParagraphFont"/>
    <w:uiPriority w:val="20"/>
    <w:qFormat/>
    <w:rsid w:val="0022053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4</Pages>
  <Words>1058</Words>
  <Characters>6032</Characters>
  <Application>Microsoft Office Word</Application>
  <DocSecurity>0</DocSecurity>
  <Lines>50</Lines>
  <Paragraphs>14</Paragraphs>
  <ScaleCrop>false</ScaleCrop>
  <Company/>
  <LinksUpToDate>false</LinksUpToDate>
  <CharactersWithSpaces>7076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24</cp:revision>
  <dcterms:created xsi:type="dcterms:W3CDTF">2025-05-23T17:54:00Z</dcterms:created>
  <dcterms:modified xsi:type="dcterms:W3CDTF">2025-05-27T17:10:00Z</dcterms:modified>
</cp:coreProperties>
</file>