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ADFF2" w14:textId="24F72A55" w:rsidR="00004CFB" w:rsidRPr="00DF531D" w:rsidRDefault="00F35A3E" w:rsidP="00680A1E">
      <w:pPr>
        <w:spacing w:before="240" w:after="0" w:line="240" w:lineRule="auto"/>
        <w:jc w:val="center"/>
        <w:rPr>
          <w:b/>
          <w:color w:val="0000FF"/>
          <w:sz w:val="36"/>
        </w:rPr>
      </w:pPr>
      <w:r w:rsidRPr="00C877A5">
        <w:rPr>
          <w:b/>
          <w:color w:val="C00000"/>
          <w:sz w:val="36"/>
        </w:rPr>
        <w:t xml:space="preserve">National </w:t>
      </w:r>
      <w:r w:rsidR="00004CFB" w:rsidRPr="00C877A5">
        <w:rPr>
          <w:b/>
          <w:color w:val="C00000"/>
          <w:sz w:val="36"/>
        </w:rPr>
        <w:t xml:space="preserve">Eucharistic Revival Supplement – </w:t>
      </w:r>
      <w:r w:rsidR="006A0ABF">
        <w:rPr>
          <w:b/>
          <w:color w:val="C00000"/>
          <w:sz w:val="36"/>
        </w:rPr>
        <w:t>April</w:t>
      </w:r>
      <w:r w:rsidR="00004CFB" w:rsidRPr="00C877A5">
        <w:rPr>
          <w:b/>
          <w:color w:val="C00000"/>
          <w:sz w:val="36"/>
        </w:rPr>
        <w:t xml:space="preserve"> 202</w:t>
      </w:r>
      <w:r w:rsidR="00010001" w:rsidRPr="00C877A5">
        <w:rPr>
          <w:b/>
          <w:color w:val="C00000"/>
          <w:sz w:val="36"/>
        </w:rPr>
        <w:t>4</w:t>
      </w:r>
    </w:p>
    <w:p w14:paraId="020F2714" w14:textId="4F2FF634" w:rsidR="00A701D0" w:rsidRPr="00A701D0" w:rsidRDefault="00F9013B" w:rsidP="00A701D0">
      <w:pPr>
        <w:spacing w:before="240" w:line="240" w:lineRule="auto"/>
        <w:jc w:val="center"/>
        <w:rPr>
          <w:color w:val="222222"/>
          <w:shd w:val="clear" w:color="auto" w:fill="FFFFFF"/>
        </w:rPr>
      </w:pPr>
      <w:r>
        <w:rPr>
          <w:color w:val="222222"/>
          <w:shd w:val="clear" w:color="auto" w:fill="FFFFFF"/>
        </w:rPr>
        <w:t xml:space="preserve">The Easter Season is about the joy </w:t>
      </w:r>
      <w:r w:rsidR="00D454A2">
        <w:rPr>
          <w:color w:val="222222"/>
          <w:shd w:val="clear" w:color="auto" w:fill="FFFFFF"/>
        </w:rPr>
        <w:t>of the Resurrection! During the</w:t>
      </w:r>
      <w:r>
        <w:rPr>
          <w:color w:val="222222"/>
          <w:shd w:val="clear" w:color="auto" w:fill="FFFFFF"/>
        </w:rPr>
        <w:t xml:space="preserve"> Eucharistic Revival, we </w:t>
      </w:r>
      <w:r w:rsidR="00D454A2">
        <w:rPr>
          <w:color w:val="222222"/>
          <w:shd w:val="clear" w:color="auto" w:fill="FFFFFF"/>
        </w:rPr>
        <w:t>feel</w:t>
      </w:r>
      <w:r>
        <w:rPr>
          <w:color w:val="222222"/>
          <w:shd w:val="clear" w:color="auto" w:fill="FFFFFF"/>
        </w:rPr>
        <w:t xml:space="preserve"> joy in the Eucharist </w:t>
      </w:r>
      <w:r w:rsidR="00D454A2">
        <w:rPr>
          <w:color w:val="222222"/>
          <w:shd w:val="clear" w:color="auto" w:fill="FFFFFF"/>
        </w:rPr>
        <w:t xml:space="preserve">just </w:t>
      </w:r>
      <w:r>
        <w:rPr>
          <w:color w:val="222222"/>
          <w:shd w:val="clear" w:color="auto" w:fill="FFFFFF"/>
        </w:rPr>
        <w:t xml:space="preserve">like the disciples </w:t>
      </w:r>
      <w:r w:rsidR="00A701D0" w:rsidRPr="00601F1B">
        <w:rPr>
          <w:color w:val="222222"/>
          <w:shd w:val="clear" w:color="auto" w:fill="FFFFFF"/>
        </w:rPr>
        <w:t xml:space="preserve">on the </w:t>
      </w:r>
      <w:r w:rsidR="00A701D0">
        <w:rPr>
          <w:color w:val="222222"/>
          <w:shd w:val="clear" w:color="auto" w:fill="FFFFFF"/>
        </w:rPr>
        <w:t>R</w:t>
      </w:r>
      <w:r w:rsidR="00A701D0" w:rsidRPr="00601F1B">
        <w:rPr>
          <w:color w:val="222222"/>
          <w:shd w:val="clear" w:color="auto" w:fill="FFFFFF"/>
        </w:rPr>
        <w:t>oad to Emmaus</w:t>
      </w:r>
      <w:r w:rsidR="00456A32">
        <w:rPr>
          <w:color w:val="222222"/>
          <w:shd w:val="clear" w:color="auto" w:fill="FFFFFF"/>
        </w:rPr>
        <w:t xml:space="preserve"> </w:t>
      </w:r>
      <w:r w:rsidR="00D454A2">
        <w:rPr>
          <w:color w:val="222222"/>
          <w:shd w:val="clear" w:color="auto" w:fill="FFFFFF"/>
        </w:rPr>
        <w:t>experienced</w:t>
      </w:r>
      <w:r>
        <w:rPr>
          <w:color w:val="222222"/>
          <w:shd w:val="clear" w:color="auto" w:fill="FFFFFF"/>
        </w:rPr>
        <w:t xml:space="preserve"> in the </w:t>
      </w:r>
      <w:r w:rsidR="00531D7B">
        <w:rPr>
          <w:color w:val="222222"/>
          <w:shd w:val="clear" w:color="auto" w:fill="FFFFFF"/>
        </w:rPr>
        <w:t>breaking of bread</w:t>
      </w:r>
      <w:r w:rsidR="00D454A2">
        <w:rPr>
          <w:color w:val="222222"/>
          <w:shd w:val="clear" w:color="auto" w:fill="FFFFFF"/>
        </w:rPr>
        <w:t xml:space="preserve"> with Jesus.</w:t>
      </w:r>
    </w:p>
    <w:p w14:paraId="6BAB52A5" w14:textId="3227A3CE" w:rsidR="005E6638" w:rsidRPr="00F35A3E" w:rsidRDefault="008F02E7" w:rsidP="00680A1E">
      <w:pPr>
        <w:shd w:val="clear" w:color="auto" w:fill="FBE4D5" w:themeFill="accent2" w:themeFillTint="33"/>
        <w:spacing w:line="240" w:lineRule="auto"/>
        <w:jc w:val="center"/>
        <w:rPr>
          <w:sz w:val="28"/>
        </w:rPr>
      </w:pPr>
      <w:r>
        <w:rPr>
          <w:noProof/>
          <w:sz w:val="28"/>
        </w:rPr>
        <w:t xml:space="preserve">Theme: </w:t>
      </w:r>
      <w:r w:rsidR="00541160" w:rsidRPr="00271F51">
        <w:rPr>
          <w:sz w:val="28"/>
          <w:szCs w:val="26"/>
        </w:rPr>
        <w:t>The Joy of the Eucharist</w:t>
      </w:r>
    </w:p>
    <w:p w14:paraId="4DD88961" w14:textId="52CB0BC0" w:rsidR="00F35A3E" w:rsidRPr="00C877A5" w:rsidRDefault="00F35A3E" w:rsidP="00680A1E">
      <w:pPr>
        <w:spacing w:line="240" w:lineRule="auto"/>
        <w:jc w:val="center"/>
        <w:rPr>
          <w:b/>
          <w:color w:val="C00000"/>
          <w:sz w:val="28"/>
        </w:rPr>
      </w:pPr>
      <w:r w:rsidRPr="00C877A5">
        <w:rPr>
          <w:b/>
          <w:color w:val="C00000"/>
          <w:sz w:val="28"/>
        </w:rPr>
        <w:t>Eucharistic Saint</w:t>
      </w:r>
    </w:p>
    <w:p w14:paraId="3AACDFD2" w14:textId="568E055C" w:rsidR="00D541D9" w:rsidRPr="0045176A" w:rsidRDefault="00FA62DD" w:rsidP="00531D7B">
      <w:pPr>
        <w:spacing w:line="276" w:lineRule="auto"/>
      </w:pPr>
      <w:r w:rsidRPr="005E6638">
        <w:rPr>
          <w:i/>
          <w:noProof/>
          <w:color w:val="333333"/>
          <w:szCs w:val="25"/>
        </w:rPr>
        <w:drawing>
          <wp:anchor distT="0" distB="0" distL="114300" distR="114300" simplePos="0" relativeHeight="251662336" behindDoc="1" locked="0" layoutInCell="1" allowOverlap="1" wp14:anchorId="7CEBFA84" wp14:editId="46158E2A">
            <wp:simplePos x="0" y="0"/>
            <wp:positionH relativeFrom="margin">
              <wp:align>left</wp:align>
            </wp:positionH>
            <wp:positionV relativeFrom="paragraph">
              <wp:posOffset>20930</wp:posOffset>
            </wp:positionV>
            <wp:extent cx="839470" cy="779145"/>
            <wp:effectExtent l="0" t="0" r="0" b="1905"/>
            <wp:wrapTight wrapText="bothSides">
              <wp:wrapPolygon edited="0">
                <wp:start x="0" y="0"/>
                <wp:lineTo x="0" y="21125"/>
                <wp:lineTo x="21077" y="21125"/>
                <wp:lineTo x="210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_School-of-Saints.png"/>
                    <pic:cNvPicPr/>
                  </pic:nvPicPr>
                  <pic:blipFill>
                    <a:blip r:embed="rId5">
                      <a:extLst>
                        <a:ext uri="{28A0092B-C50C-407E-A947-70E740481C1C}">
                          <a14:useLocalDpi xmlns:a14="http://schemas.microsoft.com/office/drawing/2010/main" val="0"/>
                        </a:ext>
                      </a:extLst>
                    </a:blip>
                    <a:stretch>
                      <a:fillRect/>
                    </a:stretch>
                  </pic:blipFill>
                  <pic:spPr>
                    <a:xfrm>
                      <a:off x="0" y="0"/>
                      <a:ext cx="854619" cy="793176"/>
                    </a:xfrm>
                    <a:prstGeom prst="rect">
                      <a:avLst/>
                    </a:prstGeom>
                  </pic:spPr>
                </pic:pic>
              </a:graphicData>
            </a:graphic>
            <wp14:sizeRelH relativeFrom="margin">
              <wp14:pctWidth>0</wp14:pctWidth>
            </wp14:sizeRelH>
            <wp14:sizeRelV relativeFrom="margin">
              <wp14:pctHeight>0</wp14:pctHeight>
            </wp14:sizeRelV>
          </wp:anchor>
        </w:drawing>
      </w:r>
      <w:r w:rsidR="0045176A" w:rsidRPr="00A16A6F">
        <w:rPr>
          <w:b/>
        </w:rPr>
        <w:t xml:space="preserve">St. </w:t>
      </w:r>
      <w:r w:rsidR="00541160" w:rsidRPr="0045176A">
        <w:rPr>
          <w:b/>
          <w:szCs w:val="26"/>
        </w:rPr>
        <w:t>Catherine of Siena</w:t>
      </w:r>
      <w:r w:rsidR="00541160" w:rsidRPr="008E7682">
        <w:t xml:space="preserve"> </w:t>
      </w:r>
      <w:r w:rsidR="00541160" w:rsidRPr="000824C0">
        <w:t>(</w:t>
      </w:r>
      <w:r w:rsidR="00541160">
        <w:t>1347-1380</w:t>
      </w:r>
      <w:r w:rsidR="00541160" w:rsidRPr="000824C0">
        <w:t>)</w:t>
      </w:r>
      <w:r w:rsidR="00541160">
        <w:t xml:space="preserve"> was </w:t>
      </w:r>
      <w:r w:rsidR="00541160" w:rsidRPr="000824C0">
        <w:t>a lay woman</w:t>
      </w:r>
      <w:r w:rsidR="00541160">
        <w:t xml:space="preserve"> who is best known for </w:t>
      </w:r>
      <w:r w:rsidR="00541160" w:rsidRPr="000824C0">
        <w:t xml:space="preserve">reconciling </w:t>
      </w:r>
      <w:r w:rsidR="00D454A2">
        <w:t xml:space="preserve">warring cities in Italy </w:t>
      </w:r>
      <w:r w:rsidR="00541160" w:rsidRPr="000824C0">
        <w:t xml:space="preserve">and bringing the pope back to Rome from his exile in France. She was gifted with </w:t>
      </w:r>
      <w:r w:rsidR="00541160">
        <w:t>intense</w:t>
      </w:r>
      <w:r w:rsidR="00541160" w:rsidRPr="000824C0">
        <w:t xml:space="preserve"> visions of Jesus who told her how to reform the Church. When Catherine died at the </w:t>
      </w:r>
      <w:r w:rsidR="00541160">
        <w:t xml:space="preserve">young </w:t>
      </w:r>
      <w:r w:rsidR="00541160" w:rsidRPr="000824C0">
        <w:t xml:space="preserve">age of 33 she had lived her </w:t>
      </w:r>
      <w:r w:rsidR="00541160">
        <w:t xml:space="preserve">entire </w:t>
      </w:r>
      <w:r w:rsidR="00541160" w:rsidRPr="000824C0">
        <w:t xml:space="preserve">adult life on no food </w:t>
      </w:r>
      <w:r w:rsidR="00D454A2">
        <w:t xml:space="preserve">except </w:t>
      </w:r>
      <w:r w:rsidR="00541160" w:rsidRPr="000824C0">
        <w:t>the Holy Eucharist</w:t>
      </w:r>
      <w:r w:rsidR="00541160">
        <w:t>.</w:t>
      </w:r>
    </w:p>
    <w:p w14:paraId="1C3992F6" w14:textId="18C6E5BB" w:rsidR="00A13909" w:rsidRPr="00C877A5" w:rsidRDefault="0069458B" w:rsidP="00010001">
      <w:pPr>
        <w:spacing w:line="240" w:lineRule="auto"/>
        <w:jc w:val="center"/>
        <w:rPr>
          <w:color w:val="C00000"/>
        </w:rPr>
      </w:pPr>
      <w:r w:rsidRPr="00C877A5">
        <w:rPr>
          <w:b/>
          <w:color w:val="C00000"/>
          <w:sz w:val="28"/>
        </w:rPr>
        <w:t>Back to Basics</w:t>
      </w:r>
    </w:p>
    <w:p w14:paraId="0C7CBD66" w14:textId="1BE50C44" w:rsidR="008945F3" w:rsidRDefault="00575A27" w:rsidP="008945F3">
      <w:r w:rsidRPr="00AD3AB2">
        <w:rPr>
          <w:b/>
          <w:noProof/>
        </w:rPr>
        <w:drawing>
          <wp:anchor distT="0" distB="0" distL="114300" distR="114300" simplePos="0" relativeHeight="251661312" behindDoc="1" locked="0" layoutInCell="1" allowOverlap="1" wp14:anchorId="1E84C951" wp14:editId="23901170">
            <wp:simplePos x="0" y="0"/>
            <wp:positionH relativeFrom="margin">
              <wp:posOffset>5542915</wp:posOffset>
            </wp:positionH>
            <wp:positionV relativeFrom="paragraph">
              <wp:posOffset>6985</wp:posOffset>
            </wp:positionV>
            <wp:extent cx="862965" cy="794385"/>
            <wp:effectExtent l="0" t="0" r="0" b="5715"/>
            <wp:wrapTight wrapText="bothSides">
              <wp:wrapPolygon edited="0">
                <wp:start x="0" y="0"/>
                <wp:lineTo x="0" y="21237"/>
                <wp:lineTo x="20980" y="21237"/>
                <wp:lineTo x="209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_Catechism-Connection.png"/>
                    <pic:cNvPicPr/>
                  </pic:nvPicPr>
                  <pic:blipFill>
                    <a:blip r:embed="rId6">
                      <a:extLst>
                        <a:ext uri="{28A0092B-C50C-407E-A947-70E740481C1C}">
                          <a14:useLocalDpi xmlns:a14="http://schemas.microsoft.com/office/drawing/2010/main" val="0"/>
                        </a:ext>
                      </a:extLst>
                    </a:blip>
                    <a:stretch>
                      <a:fillRect/>
                    </a:stretch>
                  </pic:blipFill>
                  <pic:spPr>
                    <a:xfrm>
                      <a:off x="0" y="0"/>
                      <a:ext cx="862965" cy="794385"/>
                    </a:xfrm>
                    <a:prstGeom prst="rect">
                      <a:avLst/>
                    </a:prstGeom>
                  </pic:spPr>
                </pic:pic>
              </a:graphicData>
            </a:graphic>
            <wp14:sizeRelH relativeFrom="margin">
              <wp14:pctWidth>0</wp14:pctWidth>
            </wp14:sizeRelH>
            <wp14:sizeRelV relativeFrom="margin">
              <wp14:pctHeight>0</wp14:pctHeight>
            </wp14:sizeRelV>
          </wp:anchor>
        </w:drawing>
      </w:r>
      <w:r w:rsidR="000A33C8" w:rsidRPr="00AD3AB2">
        <w:rPr>
          <w:b/>
        </w:rPr>
        <w:t>EASTER DUTY</w:t>
      </w:r>
      <w:r w:rsidR="00063072" w:rsidRPr="00AD3AB2">
        <w:rPr>
          <w:b/>
        </w:rPr>
        <w:t>:</w:t>
      </w:r>
      <w:r w:rsidR="00063072" w:rsidRPr="00AD3AB2">
        <w:t xml:space="preserve"> </w:t>
      </w:r>
      <w:r w:rsidR="00D454A2">
        <w:t>In order to emphasize</w:t>
      </w:r>
      <w:r w:rsidR="008945F3" w:rsidRPr="00EA02F5">
        <w:t xml:space="preserve"> that the Eucharist is </w:t>
      </w:r>
      <w:r w:rsidR="008945F3" w:rsidRPr="00D454A2">
        <w:t>the most important institution and reality</w:t>
      </w:r>
      <w:r w:rsidR="008945F3" w:rsidRPr="00EA02F5">
        <w:t xml:space="preserve"> of our faith, the Catholic Church</w:t>
      </w:r>
      <w:r w:rsidR="00D454A2">
        <w:t xml:space="preserve"> actually</w:t>
      </w:r>
      <w:r w:rsidR="008945F3" w:rsidRPr="00EA02F5">
        <w:t xml:space="preserve"> </w:t>
      </w:r>
      <w:r w:rsidR="008945F3" w:rsidRPr="00EA02F5">
        <w:rPr>
          <w:i/>
        </w:rPr>
        <w:t>requires</w:t>
      </w:r>
      <w:r w:rsidR="008945F3" w:rsidRPr="00EA02F5">
        <w:t xml:space="preserve"> the faithful to receive Communion during the Easter Season. </w:t>
      </w:r>
    </w:p>
    <w:p w14:paraId="6F6ED317" w14:textId="2750C2DC" w:rsidR="008945F3" w:rsidRPr="008945F3" w:rsidRDefault="008945F3" w:rsidP="008945F3">
      <w:r w:rsidRPr="00EA02F5">
        <w:t>This practice is called the “Easter Duty” and is considered one of the five precepts of the Church</w:t>
      </w:r>
      <w:r>
        <w:t xml:space="preserve">: </w:t>
      </w:r>
      <w:r w:rsidRPr="00EC615D">
        <w:rPr>
          <w:i/>
        </w:rPr>
        <w:t>You shall humbly receive your creator in Holy Communion at least during the Easter season.</w:t>
      </w:r>
      <w:r w:rsidR="00D454A2">
        <w:rPr>
          <w:i/>
        </w:rPr>
        <w:t xml:space="preserve"> </w:t>
      </w:r>
      <w:r w:rsidR="00D454A2" w:rsidRPr="00EA02F5">
        <w:t>(Catechism, 2041–2043)</w:t>
      </w:r>
    </w:p>
    <w:p w14:paraId="198E05D8" w14:textId="1CA0C9AB" w:rsidR="008945F3" w:rsidRDefault="008945F3" w:rsidP="008945F3">
      <w:pPr>
        <w:spacing w:line="276" w:lineRule="auto"/>
      </w:pPr>
      <w:r>
        <w:t xml:space="preserve">In an age where people receive the Eucharist frequently, this may not seem like a “duty” as such, but it is connected with another equally important precept: </w:t>
      </w:r>
      <w:r w:rsidRPr="00EC615D">
        <w:rPr>
          <w:i/>
        </w:rPr>
        <w:t>You shall confess your sins at least once a year.</w:t>
      </w:r>
      <w:r>
        <w:rPr>
          <w:i/>
        </w:rPr>
        <w:t xml:space="preserve"> </w:t>
      </w:r>
      <w:r>
        <w:t>Thus, every year, the Church reminds each of us to keep our spiritual priorities in the proper order.</w:t>
      </w:r>
    </w:p>
    <w:p w14:paraId="51B1E7D7" w14:textId="68DC3488" w:rsidR="007E57E6" w:rsidRPr="00C877A5" w:rsidRDefault="00D636D4" w:rsidP="00F73A4B">
      <w:pPr>
        <w:spacing w:line="276" w:lineRule="auto"/>
        <w:jc w:val="center"/>
        <w:rPr>
          <w:b/>
          <w:color w:val="C00000"/>
          <w:sz w:val="28"/>
        </w:rPr>
      </w:pPr>
      <w:r w:rsidRPr="00BC0401">
        <w:rPr>
          <w:noProof/>
          <w:color w:val="0000FF"/>
          <w:highlight w:val="yellow"/>
        </w:rPr>
        <w:drawing>
          <wp:anchor distT="0" distB="0" distL="114300" distR="114300" simplePos="0" relativeHeight="251664384" behindDoc="1" locked="0" layoutInCell="1" allowOverlap="1" wp14:anchorId="0FBE4A82" wp14:editId="28DB8B6A">
            <wp:simplePos x="0" y="0"/>
            <wp:positionH relativeFrom="margin">
              <wp:align>left</wp:align>
            </wp:positionH>
            <wp:positionV relativeFrom="paragraph">
              <wp:posOffset>208998</wp:posOffset>
            </wp:positionV>
            <wp:extent cx="864235" cy="858520"/>
            <wp:effectExtent l="0" t="0" r="0" b="0"/>
            <wp:wrapTight wrapText="bothSides">
              <wp:wrapPolygon edited="0">
                <wp:start x="0" y="0"/>
                <wp:lineTo x="0" y="21089"/>
                <wp:lineTo x="20949" y="21089"/>
                <wp:lineTo x="209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64235" cy="858520"/>
                    </a:xfrm>
                    <a:prstGeom prst="rect">
                      <a:avLst/>
                    </a:prstGeom>
                  </pic:spPr>
                </pic:pic>
              </a:graphicData>
            </a:graphic>
          </wp:anchor>
        </w:drawing>
      </w:r>
      <w:r w:rsidR="007E57E6" w:rsidRPr="00C877A5">
        <w:rPr>
          <w:b/>
          <w:color w:val="C00000"/>
          <w:sz w:val="28"/>
        </w:rPr>
        <w:t>Call</w:t>
      </w:r>
      <w:r w:rsidR="00215787" w:rsidRPr="00C877A5">
        <w:rPr>
          <w:b/>
          <w:color w:val="C00000"/>
          <w:sz w:val="28"/>
        </w:rPr>
        <w:t>s</w:t>
      </w:r>
      <w:r w:rsidR="007E57E6" w:rsidRPr="00C877A5">
        <w:rPr>
          <w:b/>
          <w:color w:val="C00000"/>
          <w:sz w:val="28"/>
        </w:rPr>
        <w:t xml:space="preserve"> to Action</w:t>
      </w:r>
    </w:p>
    <w:p w14:paraId="52603DFF" w14:textId="168AE0BB" w:rsidR="007904D5" w:rsidRDefault="007904D5" w:rsidP="007904D5">
      <w:r w:rsidRPr="006452C1">
        <w:rPr>
          <w:b/>
        </w:rPr>
        <w:t>Concern for Souls –</w:t>
      </w:r>
      <w:r>
        <w:t xml:space="preserve"> The Eucharist gives us spiritual strength for our journey through life. Perhaps you know fallen away Catholics who are spiritually “starving” from being away from the Bread of Life for so long. Easter may be a time to invite them back to the joy of the Eucharist.</w:t>
      </w:r>
    </w:p>
    <w:p w14:paraId="4A6B24DE" w14:textId="75248DF3" w:rsidR="00456A32" w:rsidRDefault="007904D5" w:rsidP="007904D5">
      <w:r w:rsidRPr="006452C1">
        <w:rPr>
          <w:b/>
        </w:rPr>
        <w:t>Evangelize –</w:t>
      </w:r>
      <w:r>
        <w:t xml:space="preserve"> Make sure to be a teacher and evangelizer of the Eucharist to non-Catholic</w:t>
      </w:r>
      <w:r w:rsidR="00B17675">
        <w:t>s</w:t>
      </w:r>
      <w:bookmarkStart w:id="0" w:name="_GoBack"/>
      <w:bookmarkEnd w:id="0"/>
      <w:r>
        <w:t xml:space="preserve"> </w:t>
      </w:r>
      <w:r w:rsidR="00D454A2">
        <w:t>also</w:t>
      </w:r>
      <w:r>
        <w:t xml:space="preserve"> by handing out prayer cards and materials for people to learn about this great gift of </w:t>
      </w:r>
      <w:r w:rsidR="00D454A2">
        <w:t xml:space="preserve">our </w:t>
      </w:r>
      <w:r>
        <w:t>Catholic faith</w:t>
      </w:r>
      <w:r w:rsidR="00D454A2">
        <w:t>.</w:t>
      </w:r>
    </w:p>
    <w:p w14:paraId="039D53D7" w14:textId="503B7616" w:rsidR="00740789" w:rsidRPr="00740789" w:rsidRDefault="00531D7B" w:rsidP="00F73A4B">
      <w:pPr>
        <w:shd w:val="clear" w:color="auto" w:fill="EDEDED" w:themeFill="accent3" w:themeFillTint="33"/>
        <w:spacing w:line="276" w:lineRule="auto"/>
        <w:jc w:val="center"/>
      </w:pPr>
      <w:r w:rsidRPr="00477608">
        <w:t>"When we work har</w:t>
      </w:r>
      <w:r>
        <w:t>d, we must eat well. What a joy</w:t>
      </w:r>
      <w:r w:rsidRPr="00477608">
        <w:t xml:space="preserve"> that you can receive Holy Communion often! It's our life and support in </w:t>
      </w:r>
      <w:r w:rsidR="00D636D4">
        <w:t xml:space="preserve">this life. </w:t>
      </w:r>
      <w:r w:rsidRPr="00477608">
        <w:t>Receive Communion often, and Jesus will change you into himself."</w:t>
      </w:r>
      <w:r>
        <w:t xml:space="preserve"> </w:t>
      </w:r>
      <w:r w:rsidR="00D636D4">
        <w:t xml:space="preserve"> </w:t>
      </w:r>
      <w:r w:rsidRPr="00531D7B">
        <w:rPr>
          <w:b/>
        </w:rPr>
        <w:t xml:space="preserve">~St. Peter Julian </w:t>
      </w:r>
      <w:proofErr w:type="spellStart"/>
      <w:r w:rsidRPr="00531D7B">
        <w:rPr>
          <w:b/>
        </w:rPr>
        <w:t>Eymard</w:t>
      </w:r>
      <w:proofErr w:type="spellEnd"/>
    </w:p>
    <w:p w14:paraId="0BFA41E9" w14:textId="660E7561" w:rsidR="005F5819" w:rsidRPr="00C877A5" w:rsidRDefault="0069458B" w:rsidP="00F73A4B">
      <w:pPr>
        <w:spacing w:before="240" w:line="276" w:lineRule="auto"/>
        <w:jc w:val="center"/>
        <w:rPr>
          <w:b/>
          <w:color w:val="C00000"/>
          <w:sz w:val="28"/>
        </w:rPr>
      </w:pPr>
      <w:r w:rsidRPr="00C877A5">
        <w:rPr>
          <w:b/>
          <w:color w:val="C00000"/>
          <w:sz w:val="28"/>
        </w:rPr>
        <w:t xml:space="preserve">National </w:t>
      </w:r>
      <w:r w:rsidR="005F5819" w:rsidRPr="00C877A5">
        <w:rPr>
          <w:b/>
          <w:color w:val="C00000"/>
          <w:sz w:val="28"/>
        </w:rPr>
        <w:t xml:space="preserve">Eucharistic Revival </w:t>
      </w:r>
      <w:r w:rsidRPr="00C877A5">
        <w:rPr>
          <w:b/>
          <w:color w:val="C00000"/>
          <w:sz w:val="28"/>
        </w:rPr>
        <w:t xml:space="preserve">News and </w:t>
      </w:r>
      <w:r w:rsidR="00D7046A" w:rsidRPr="00C877A5">
        <w:rPr>
          <w:b/>
          <w:color w:val="C00000"/>
          <w:sz w:val="28"/>
        </w:rPr>
        <w:t>Resources</w:t>
      </w:r>
    </w:p>
    <w:p w14:paraId="16EC26AF" w14:textId="4DB8C958" w:rsidR="004B1047" w:rsidRDefault="00663C06" w:rsidP="00F73A4B">
      <w:pPr>
        <w:spacing w:line="276" w:lineRule="auto"/>
      </w:pPr>
      <w:r w:rsidRPr="00F75332">
        <w:t xml:space="preserve">Make sure to keep up to date on the National Eucharistic Revival at the Bishops’ central website: </w:t>
      </w:r>
      <w:hyperlink r:id="rId8" w:history="1">
        <w:r w:rsidRPr="00F75332">
          <w:rPr>
            <w:rStyle w:val="Hyperlink"/>
          </w:rPr>
          <w:t>www.EucharisticRevival.org</w:t>
        </w:r>
      </w:hyperlink>
      <w:r>
        <w:t xml:space="preserve">. </w:t>
      </w:r>
      <w:r w:rsidRPr="00AD37EA">
        <w:t xml:space="preserve">For news on the upcoming Eucharistic Congress, please see </w:t>
      </w:r>
      <w:hyperlink r:id="rId9" w:history="1">
        <w:r w:rsidRPr="00A23928">
          <w:rPr>
            <w:rStyle w:val="Hyperlink"/>
          </w:rPr>
          <w:t>www.eucharisticcongress.org</w:t>
        </w:r>
      </w:hyperlink>
      <w:r w:rsidRPr="00AD37EA">
        <w:t>.</w:t>
      </w:r>
      <w:r>
        <w:t xml:space="preserve"> You can also </w:t>
      </w:r>
      <w:r w:rsidRPr="00F75332">
        <w:t xml:space="preserve">get the </w:t>
      </w:r>
      <w:r w:rsidRPr="00F75332">
        <w:rPr>
          <w:i/>
        </w:rPr>
        <w:t>Eucharistic Revival Edition</w:t>
      </w:r>
      <w:r w:rsidRPr="00F75332">
        <w:t xml:space="preserve"> </w:t>
      </w:r>
      <w:hyperlink r:id="rId10" w:history="1">
        <w:r w:rsidRPr="000B3DE2">
          <w:rPr>
            <w:rStyle w:val="Hyperlink"/>
          </w:rPr>
          <w:t>Prayer Cards</w:t>
        </w:r>
      </w:hyperlink>
      <w:r w:rsidRPr="00F75332">
        <w:t xml:space="preserve"> at </w:t>
      </w:r>
      <w:hyperlink r:id="rId11" w:history="1">
        <w:r w:rsidRPr="00F75332">
          <w:rPr>
            <w:rStyle w:val="Hyperlink"/>
          </w:rPr>
          <w:t>www.SitStandKneel.com</w:t>
        </w:r>
      </w:hyperlink>
      <w:r w:rsidRPr="00F75332">
        <w:t xml:space="preserve"> for </w:t>
      </w:r>
      <w:r>
        <w:t xml:space="preserve">great </w:t>
      </w:r>
      <w:r w:rsidRPr="00F75332">
        <w:t xml:space="preserve">evangelization resources to spread the Eucharistic fire! </w:t>
      </w:r>
    </w:p>
    <w:p w14:paraId="25EF592B" w14:textId="77777777" w:rsidR="00063072" w:rsidRDefault="00063072" w:rsidP="005C0858">
      <w:pPr>
        <w:spacing w:line="240" w:lineRule="auto"/>
        <w:rPr>
          <w:sz w:val="36"/>
          <w:szCs w:val="36"/>
        </w:rPr>
      </w:pPr>
    </w:p>
    <w:p w14:paraId="71852BA2" w14:textId="700E7C7A" w:rsidR="004B1047" w:rsidRDefault="00DC49C3" w:rsidP="005C0858">
      <w:pPr>
        <w:spacing w:line="240" w:lineRule="auto"/>
        <w:rPr>
          <w:sz w:val="36"/>
          <w:szCs w:val="36"/>
        </w:rPr>
      </w:pPr>
      <w:r>
        <w:rPr>
          <w:sz w:val="36"/>
          <w:szCs w:val="36"/>
        </w:rPr>
        <w:t xml:space="preserve">ENGLISH </w:t>
      </w:r>
      <w:r w:rsidR="004B1047" w:rsidRPr="005C0858">
        <w:rPr>
          <w:sz w:val="36"/>
          <w:szCs w:val="36"/>
        </w:rPr>
        <w:t xml:space="preserve">LINKS </w:t>
      </w:r>
    </w:p>
    <w:p w14:paraId="77F38217" w14:textId="77777777" w:rsidR="005C0858" w:rsidRPr="005C0858" w:rsidRDefault="005C0858" w:rsidP="005C0858">
      <w:pPr>
        <w:spacing w:after="0" w:line="240" w:lineRule="auto"/>
        <w:rPr>
          <w:szCs w:val="36"/>
        </w:rPr>
      </w:pPr>
    </w:p>
    <w:p w14:paraId="36F3B1D1" w14:textId="55A73536" w:rsidR="00063072" w:rsidRPr="005C0858" w:rsidRDefault="00063072" w:rsidP="00063072">
      <w:pPr>
        <w:rPr>
          <w:sz w:val="36"/>
          <w:szCs w:val="36"/>
        </w:rPr>
      </w:pPr>
      <w:r w:rsidRPr="005C0858">
        <w:rPr>
          <w:sz w:val="36"/>
          <w:szCs w:val="36"/>
          <w:highlight w:val="yellow"/>
        </w:rPr>
        <w:t>Eucharistic</w:t>
      </w:r>
      <w:r>
        <w:rPr>
          <w:sz w:val="36"/>
          <w:szCs w:val="36"/>
          <w:highlight w:val="yellow"/>
        </w:rPr>
        <w:t xml:space="preserve"> Revival</w:t>
      </w:r>
      <w:r w:rsidRPr="005C0858">
        <w:rPr>
          <w:sz w:val="36"/>
          <w:szCs w:val="36"/>
          <w:highlight w:val="yellow"/>
        </w:rPr>
        <w:t>:</w:t>
      </w:r>
    </w:p>
    <w:p w14:paraId="5AFCE725" w14:textId="4E19DF72" w:rsidR="00063072" w:rsidRPr="00063072" w:rsidRDefault="00B17675" w:rsidP="005C0858">
      <w:pPr>
        <w:rPr>
          <w:sz w:val="48"/>
          <w:szCs w:val="36"/>
          <w:highlight w:val="yellow"/>
        </w:rPr>
      </w:pPr>
      <w:hyperlink r:id="rId12" w:history="1">
        <w:r w:rsidR="00063072" w:rsidRPr="00063072">
          <w:rPr>
            <w:rStyle w:val="Hyperlink"/>
            <w:sz w:val="36"/>
          </w:rPr>
          <w:t>www.EucharisticRevival.org</w:t>
        </w:r>
      </w:hyperlink>
    </w:p>
    <w:p w14:paraId="5EADDB78" w14:textId="5BAC317D" w:rsidR="005C0858" w:rsidRPr="005C0858" w:rsidRDefault="005C0858" w:rsidP="005C0858">
      <w:pPr>
        <w:rPr>
          <w:sz w:val="36"/>
          <w:szCs w:val="36"/>
        </w:rPr>
      </w:pPr>
      <w:r w:rsidRPr="005C0858">
        <w:rPr>
          <w:sz w:val="36"/>
          <w:szCs w:val="36"/>
          <w:highlight w:val="yellow"/>
        </w:rPr>
        <w:t>Eucharistic Congress:</w:t>
      </w:r>
    </w:p>
    <w:p w14:paraId="29DD31E5" w14:textId="38D605B2" w:rsidR="004B1047" w:rsidRPr="005C0858" w:rsidRDefault="00B17675" w:rsidP="005C0858">
      <w:pPr>
        <w:spacing w:line="240" w:lineRule="auto"/>
        <w:rPr>
          <w:sz w:val="36"/>
          <w:szCs w:val="36"/>
        </w:rPr>
      </w:pPr>
      <w:hyperlink r:id="rId13" w:history="1">
        <w:r w:rsidR="005C0858" w:rsidRPr="007A1450">
          <w:rPr>
            <w:rStyle w:val="Hyperlink"/>
            <w:sz w:val="36"/>
            <w:szCs w:val="36"/>
          </w:rPr>
          <w:t>https://www.eucharisticcongress.org/</w:t>
        </w:r>
      </w:hyperlink>
      <w:r w:rsidR="005C0858">
        <w:rPr>
          <w:sz w:val="36"/>
          <w:szCs w:val="36"/>
        </w:rPr>
        <w:t xml:space="preserve"> </w:t>
      </w:r>
    </w:p>
    <w:p w14:paraId="01E9ED20" w14:textId="063A9C73" w:rsidR="005C0858" w:rsidRDefault="005C0858" w:rsidP="005C0858">
      <w:pPr>
        <w:spacing w:line="240" w:lineRule="auto"/>
        <w:rPr>
          <w:sz w:val="36"/>
          <w:szCs w:val="36"/>
        </w:rPr>
      </w:pPr>
      <w:proofErr w:type="spellStart"/>
      <w:r w:rsidRPr="005C0858">
        <w:rPr>
          <w:sz w:val="36"/>
          <w:szCs w:val="36"/>
          <w:highlight w:val="yellow"/>
        </w:rPr>
        <w:t>SitStandKneel</w:t>
      </w:r>
      <w:proofErr w:type="spellEnd"/>
      <w:r w:rsidRPr="005C0858">
        <w:rPr>
          <w:sz w:val="36"/>
          <w:szCs w:val="36"/>
          <w:highlight w:val="yellow"/>
        </w:rPr>
        <w:t xml:space="preserve"> Website:</w:t>
      </w:r>
    </w:p>
    <w:p w14:paraId="45BCED70" w14:textId="120D53B8" w:rsidR="00063072" w:rsidRDefault="00063072" w:rsidP="00063072">
      <w:pPr>
        <w:spacing w:line="240" w:lineRule="auto"/>
        <w:rPr>
          <w:sz w:val="36"/>
          <w:szCs w:val="36"/>
        </w:rPr>
      </w:pPr>
      <w:r w:rsidRPr="00063072">
        <w:rPr>
          <w:rStyle w:val="Hyperlink"/>
          <w:sz w:val="36"/>
          <w:szCs w:val="36"/>
        </w:rPr>
        <w:t>https:/</w:t>
      </w:r>
      <w:r>
        <w:rPr>
          <w:rStyle w:val="Hyperlink"/>
          <w:sz w:val="36"/>
          <w:szCs w:val="36"/>
        </w:rPr>
        <w:t>/sitstandkneel.com/</w:t>
      </w:r>
    </w:p>
    <w:p w14:paraId="0EF11E5D" w14:textId="505DEAAE" w:rsidR="00063072" w:rsidRDefault="00063072" w:rsidP="00063072">
      <w:pPr>
        <w:spacing w:line="240" w:lineRule="auto"/>
        <w:rPr>
          <w:sz w:val="36"/>
          <w:szCs w:val="36"/>
        </w:rPr>
      </w:pPr>
      <w:r>
        <w:rPr>
          <w:sz w:val="36"/>
          <w:szCs w:val="36"/>
          <w:highlight w:val="yellow"/>
        </w:rPr>
        <w:t>Prayer Cards</w:t>
      </w:r>
      <w:r w:rsidRPr="005C0858">
        <w:rPr>
          <w:sz w:val="36"/>
          <w:szCs w:val="36"/>
          <w:highlight w:val="yellow"/>
        </w:rPr>
        <w:t>:</w:t>
      </w:r>
    </w:p>
    <w:p w14:paraId="77F045F7" w14:textId="5574A585" w:rsidR="00AC06D3" w:rsidRDefault="00B17675" w:rsidP="005C0858">
      <w:pPr>
        <w:spacing w:line="240" w:lineRule="auto"/>
        <w:rPr>
          <w:sz w:val="36"/>
          <w:szCs w:val="36"/>
        </w:rPr>
      </w:pPr>
      <w:hyperlink r:id="rId14" w:history="1">
        <w:r w:rsidR="00AC06D3" w:rsidRPr="007A1450">
          <w:rPr>
            <w:rStyle w:val="Hyperlink"/>
            <w:sz w:val="36"/>
            <w:szCs w:val="36"/>
          </w:rPr>
          <w:t>https://sitstandkneel.com/prayer-cards/</w:t>
        </w:r>
      </w:hyperlink>
    </w:p>
    <w:p w14:paraId="50B447F2" w14:textId="57B9045F" w:rsidR="005C0858" w:rsidRDefault="005C0858" w:rsidP="005C0858">
      <w:pPr>
        <w:spacing w:line="240" w:lineRule="auto"/>
        <w:rPr>
          <w:sz w:val="36"/>
          <w:szCs w:val="36"/>
        </w:rPr>
      </w:pPr>
      <w:r>
        <w:rPr>
          <w:sz w:val="36"/>
          <w:szCs w:val="36"/>
        </w:rPr>
        <w:t xml:space="preserve"> </w:t>
      </w:r>
    </w:p>
    <w:p w14:paraId="731706A5" w14:textId="7A6CFAB7" w:rsidR="00DC49C3" w:rsidRPr="00DC49C3" w:rsidRDefault="00DC49C3" w:rsidP="00DC49C3">
      <w:pPr>
        <w:spacing w:line="360" w:lineRule="auto"/>
        <w:rPr>
          <w:sz w:val="36"/>
        </w:rPr>
      </w:pPr>
      <w:r w:rsidRPr="00DC49C3">
        <w:rPr>
          <w:sz w:val="36"/>
          <w:highlight w:val="green"/>
        </w:rPr>
        <w:t>SPANISH LINKS</w:t>
      </w:r>
    </w:p>
    <w:p w14:paraId="65975FC6" w14:textId="77777777" w:rsidR="00DC49C3" w:rsidRPr="00DC49C3" w:rsidRDefault="00B17675" w:rsidP="00DC49C3">
      <w:pPr>
        <w:spacing w:line="360" w:lineRule="auto"/>
        <w:rPr>
          <w:sz w:val="36"/>
        </w:rPr>
      </w:pPr>
      <w:hyperlink r:id="rId15" w:history="1">
        <w:r w:rsidR="00DC49C3" w:rsidRPr="00DC49C3">
          <w:rPr>
            <w:rStyle w:val="Hyperlink"/>
            <w:sz w:val="36"/>
          </w:rPr>
          <w:t>https://es.eucharisticrevival.org/</w:t>
        </w:r>
      </w:hyperlink>
    </w:p>
    <w:p w14:paraId="317C468A" w14:textId="77777777" w:rsidR="00DC49C3" w:rsidRPr="00DC49C3" w:rsidRDefault="00B17675" w:rsidP="00DC49C3">
      <w:pPr>
        <w:spacing w:line="360" w:lineRule="auto"/>
        <w:rPr>
          <w:sz w:val="36"/>
        </w:rPr>
      </w:pPr>
      <w:hyperlink r:id="rId16" w:history="1">
        <w:r w:rsidR="00DC49C3" w:rsidRPr="00DC49C3">
          <w:rPr>
            <w:rStyle w:val="Hyperlink"/>
            <w:sz w:val="36"/>
          </w:rPr>
          <w:t>https://es.eucharisticpilgrimage.org/</w:t>
        </w:r>
      </w:hyperlink>
    </w:p>
    <w:p w14:paraId="41A3060C" w14:textId="77777777" w:rsidR="00DC49C3" w:rsidRPr="00DC49C3" w:rsidRDefault="00B17675" w:rsidP="00DC49C3">
      <w:pPr>
        <w:spacing w:line="360" w:lineRule="auto"/>
        <w:rPr>
          <w:sz w:val="36"/>
        </w:rPr>
      </w:pPr>
      <w:hyperlink r:id="rId17" w:history="1">
        <w:r w:rsidR="00DC49C3" w:rsidRPr="00DC49C3">
          <w:rPr>
            <w:rStyle w:val="Hyperlink"/>
            <w:sz w:val="36"/>
          </w:rPr>
          <w:t>https://www.eucharisticcongress.org/</w:t>
        </w:r>
      </w:hyperlink>
    </w:p>
    <w:p w14:paraId="6C82B475" w14:textId="214D9BEC" w:rsidR="00AD37EA" w:rsidRPr="005C0858" w:rsidRDefault="00AD37EA" w:rsidP="005C0858">
      <w:pPr>
        <w:spacing w:line="240" w:lineRule="auto"/>
        <w:rPr>
          <w:sz w:val="36"/>
          <w:szCs w:val="36"/>
        </w:rPr>
      </w:pPr>
    </w:p>
    <w:sectPr w:rsidR="00AD37EA" w:rsidRPr="005C0858" w:rsidSect="00EE3510">
      <w:pgSz w:w="12240" w:h="15840"/>
      <w:pgMar w:top="450" w:right="81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9E01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02E649C"/>
    <w:multiLevelType w:val="hybridMultilevel"/>
    <w:tmpl w:val="FF7492A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 w15:restartNumberingAfterBreak="0">
    <w:nsid w:val="50F34B50"/>
    <w:multiLevelType w:val="hybridMultilevel"/>
    <w:tmpl w:val="1F7A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872A0"/>
    <w:multiLevelType w:val="hybridMultilevel"/>
    <w:tmpl w:val="D9D44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F3623"/>
    <w:multiLevelType w:val="hybridMultilevel"/>
    <w:tmpl w:val="49D6F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85"/>
    <w:rsid w:val="00002EFB"/>
    <w:rsid w:val="00004CFB"/>
    <w:rsid w:val="00010001"/>
    <w:rsid w:val="00024FDD"/>
    <w:rsid w:val="000357DE"/>
    <w:rsid w:val="000431C1"/>
    <w:rsid w:val="00047930"/>
    <w:rsid w:val="00063072"/>
    <w:rsid w:val="00065F0C"/>
    <w:rsid w:val="000A33C8"/>
    <w:rsid w:val="000B18C2"/>
    <w:rsid w:val="000C6156"/>
    <w:rsid w:val="000F5363"/>
    <w:rsid w:val="00140A3D"/>
    <w:rsid w:val="00147A3A"/>
    <w:rsid w:val="001735D2"/>
    <w:rsid w:val="001C6F68"/>
    <w:rsid w:val="00215787"/>
    <w:rsid w:val="00222ED2"/>
    <w:rsid w:val="002A6772"/>
    <w:rsid w:val="003106C3"/>
    <w:rsid w:val="0031342B"/>
    <w:rsid w:val="0031533D"/>
    <w:rsid w:val="003252C7"/>
    <w:rsid w:val="00327E71"/>
    <w:rsid w:val="00383B3F"/>
    <w:rsid w:val="00386694"/>
    <w:rsid w:val="003B195E"/>
    <w:rsid w:val="00410B8F"/>
    <w:rsid w:val="00422C81"/>
    <w:rsid w:val="0045176A"/>
    <w:rsid w:val="00456A32"/>
    <w:rsid w:val="004A6B4A"/>
    <w:rsid w:val="004B1047"/>
    <w:rsid w:val="004C6890"/>
    <w:rsid w:val="004D0C50"/>
    <w:rsid w:val="004E1607"/>
    <w:rsid w:val="00512DE4"/>
    <w:rsid w:val="0052282A"/>
    <w:rsid w:val="00531D7B"/>
    <w:rsid w:val="005328A7"/>
    <w:rsid w:val="0053577F"/>
    <w:rsid w:val="00541160"/>
    <w:rsid w:val="0056568C"/>
    <w:rsid w:val="00575A27"/>
    <w:rsid w:val="00575ED3"/>
    <w:rsid w:val="005C0858"/>
    <w:rsid w:val="005C0EF1"/>
    <w:rsid w:val="005C1A1D"/>
    <w:rsid w:val="005E6638"/>
    <w:rsid w:val="005F54B4"/>
    <w:rsid w:val="005F5819"/>
    <w:rsid w:val="006509D9"/>
    <w:rsid w:val="00663C06"/>
    <w:rsid w:val="00671617"/>
    <w:rsid w:val="00671DF7"/>
    <w:rsid w:val="00680A1E"/>
    <w:rsid w:val="0069458B"/>
    <w:rsid w:val="00696885"/>
    <w:rsid w:val="006A0ABF"/>
    <w:rsid w:val="006B56BB"/>
    <w:rsid w:val="006F6332"/>
    <w:rsid w:val="007111D9"/>
    <w:rsid w:val="00731F82"/>
    <w:rsid w:val="007353EE"/>
    <w:rsid w:val="00740789"/>
    <w:rsid w:val="00753C5E"/>
    <w:rsid w:val="007904D5"/>
    <w:rsid w:val="0079151F"/>
    <w:rsid w:val="007A5DD3"/>
    <w:rsid w:val="007D6927"/>
    <w:rsid w:val="007E57E6"/>
    <w:rsid w:val="00811699"/>
    <w:rsid w:val="00837917"/>
    <w:rsid w:val="00882976"/>
    <w:rsid w:val="008945F3"/>
    <w:rsid w:val="00895402"/>
    <w:rsid w:val="008978C5"/>
    <w:rsid w:val="008B16E5"/>
    <w:rsid w:val="008C06F3"/>
    <w:rsid w:val="008F02E7"/>
    <w:rsid w:val="008F5B9E"/>
    <w:rsid w:val="00907793"/>
    <w:rsid w:val="009429B5"/>
    <w:rsid w:val="00956875"/>
    <w:rsid w:val="00985E78"/>
    <w:rsid w:val="00A11C60"/>
    <w:rsid w:val="00A13909"/>
    <w:rsid w:val="00A701D0"/>
    <w:rsid w:val="00A772E2"/>
    <w:rsid w:val="00A77E47"/>
    <w:rsid w:val="00A96211"/>
    <w:rsid w:val="00AC06D3"/>
    <w:rsid w:val="00AD1A43"/>
    <w:rsid w:val="00AD37EA"/>
    <w:rsid w:val="00AD3AB2"/>
    <w:rsid w:val="00B120CB"/>
    <w:rsid w:val="00B17675"/>
    <w:rsid w:val="00B670D3"/>
    <w:rsid w:val="00B75A59"/>
    <w:rsid w:val="00B93992"/>
    <w:rsid w:val="00BA1561"/>
    <w:rsid w:val="00BC0401"/>
    <w:rsid w:val="00BD6194"/>
    <w:rsid w:val="00BF051C"/>
    <w:rsid w:val="00C10E1E"/>
    <w:rsid w:val="00C4330F"/>
    <w:rsid w:val="00C60E10"/>
    <w:rsid w:val="00C81762"/>
    <w:rsid w:val="00C877A5"/>
    <w:rsid w:val="00CC640B"/>
    <w:rsid w:val="00D15025"/>
    <w:rsid w:val="00D4381A"/>
    <w:rsid w:val="00D454A2"/>
    <w:rsid w:val="00D541D9"/>
    <w:rsid w:val="00D61057"/>
    <w:rsid w:val="00D636D4"/>
    <w:rsid w:val="00D7046A"/>
    <w:rsid w:val="00D802AB"/>
    <w:rsid w:val="00DB4661"/>
    <w:rsid w:val="00DB726C"/>
    <w:rsid w:val="00DC49C3"/>
    <w:rsid w:val="00DE26ED"/>
    <w:rsid w:val="00DE6176"/>
    <w:rsid w:val="00DF531D"/>
    <w:rsid w:val="00E04153"/>
    <w:rsid w:val="00E0498B"/>
    <w:rsid w:val="00E2031A"/>
    <w:rsid w:val="00E711AA"/>
    <w:rsid w:val="00E85872"/>
    <w:rsid w:val="00EA3987"/>
    <w:rsid w:val="00EE3510"/>
    <w:rsid w:val="00EF6084"/>
    <w:rsid w:val="00F15079"/>
    <w:rsid w:val="00F1650A"/>
    <w:rsid w:val="00F35A3E"/>
    <w:rsid w:val="00F46012"/>
    <w:rsid w:val="00F466CD"/>
    <w:rsid w:val="00F553C2"/>
    <w:rsid w:val="00F73A4B"/>
    <w:rsid w:val="00F9013B"/>
    <w:rsid w:val="00FA62DD"/>
    <w:rsid w:val="00FC58D6"/>
    <w:rsid w:val="00FC73EA"/>
    <w:rsid w:val="00FD702A"/>
    <w:rsid w:val="00FE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8A43"/>
  <w15:chartTrackingRefBased/>
  <w15:docId w15:val="{F36A717D-0957-455E-8DF7-B81A932A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10B8F"/>
    <w:rPr>
      <w:rFonts w:ascii="Times New Roman" w:hAnsi="Times New Roman" w:cstheme="minorBidi"/>
      <w:color w:val="auto"/>
      <w:szCs w:val="28"/>
    </w:rPr>
  </w:style>
  <w:style w:type="character" w:customStyle="1" w:styleId="Style1Char">
    <w:name w:val="Style1 Char"/>
    <w:basedOn w:val="DefaultParagraphFont"/>
    <w:link w:val="Style1"/>
    <w:rsid w:val="00410B8F"/>
    <w:rPr>
      <w:rFonts w:ascii="Times New Roman" w:hAnsi="Times New Roman" w:cstheme="minorBidi"/>
      <w:color w:val="auto"/>
      <w:szCs w:val="28"/>
    </w:rPr>
  </w:style>
  <w:style w:type="paragraph" w:styleId="NoSpacing">
    <w:name w:val="No Spacing"/>
    <w:uiPriority w:val="1"/>
    <w:qFormat/>
    <w:rsid w:val="00410B8F"/>
    <w:pPr>
      <w:spacing w:after="0" w:line="240" w:lineRule="auto"/>
    </w:pPr>
  </w:style>
  <w:style w:type="paragraph" w:styleId="ListParagraph">
    <w:name w:val="List Paragraph"/>
    <w:basedOn w:val="Normal"/>
    <w:uiPriority w:val="34"/>
    <w:qFormat/>
    <w:rsid w:val="00410B8F"/>
    <w:pPr>
      <w:spacing w:after="0" w:line="240" w:lineRule="auto"/>
      <w:ind w:left="720"/>
      <w:contextualSpacing/>
    </w:pPr>
    <w:rPr>
      <w:rFonts w:ascii="Times New Roman" w:eastAsia="Times New Roman" w:hAnsi="Times New Roman" w:cs="Times New Roman"/>
      <w:color w:val="auto"/>
    </w:rPr>
  </w:style>
  <w:style w:type="paragraph" w:styleId="ListBullet">
    <w:name w:val="List Bullet"/>
    <w:basedOn w:val="Normal"/>
    <w:uiPriority w:val="99"/>
    <w:unhideWhenUsed/>
    <w:rsid w:val="00882976"/>
    <w:pPr>
      <w:numPr>
        <w:numId w:val="2"/>
      </w:numPr>
      <w:contextualSpacing/>
    </w:pPr>
  </w:style>
  <w:style w:type="character" w:customStyle="1" w:styleId="text">
    <w:name w:val="text"/>
    <w:basedOn w:val="DefaultParagraphFont"/>
    <w:rsid w:val="00E711AA"/>
  </w:style>
  <w:style w:type="character" w:styleId="Hyperlink">
    <w:name w:val="Hyperlink"/>
    <w:basedOn w:val="DefaultParagraphFont"/>
    <w:uiPriority w:val="99"/>
    <w:unhideWhenUsed/>
    <w:rsid w:val="00D4381A"/>
    <w:rPr>
      <w:color w:val="0563C1" w:themeColor="hyperlink"/>
      <w:u w:val="single"/>
    </w:rPr>
  </w:style>
  <w:style w:type="character" w:customStyle="1" w:styleId="adr">
    <w:name w:val="adr"/>
    <w:basedOn w:val="DefaultParagraphFont"/>
    <w:rsid w:val="00D802AB"/>
  </w:style>
  <w:style w:type="paragraph" w:styleId="NormalWeb">
    <w:name w:val="Normal (Web)"/>
    <w:basedOn w:val="Normal"/>
    <w:uiPriority w:val="99"/>
    <w:unhideWhenUsed/>
    <w:rsid w:val="00147A3A"/>
    <w:pPr>
      <w:spacing w:before="100" w:beforeAutospacing="1" w:after="100" w:afterAutospacing="1" w:line="240" w:lineRule="auto"/>
    </w:pPr>
    <w:rPr>
      <w:rFonts w:ascii="Times New Roman" w:eastAsia="Times New Roman" w:hAnsi="Times New Roman" w:cs="Times New Roman"/>
      <w:color w:val="auto"/>
    </w:rPr>
  </w:style>
  <w:style w:type="character" w:customStyle="1" w:styleId="txt">
    <w:name w:val="txt"/>
    <w:basedOn w:val="DefaultParagraphFont"/>
    <w:rsid w:val="0067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4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haristicRevival.org" TargetMode="External"/><Relationship Id="rId13" Type="http://schemas.openxmlformats.org/officeDocument/2006/relationships/hyperlink" Target="https://www.eucharisticcongres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ucharisticRevival.org" TargetMode="External"/><Relationship Id="rId17" Type="http://schemas.openxmlformats.org/officeDocument/2006/relationships/hyperlink" Target="https://www.eucharisticcongress.org/" TargetMode="External"/><Relationship Id="rId2" Type="http://schemas.openxmlformats.org/officeDocument/2006/relationships/styles" Target="styles.xml"/><Relationship Id="rId16" Type="http://schemas.openxmlformats.org/officeDocument/2006/relationships/hyperlink" Target="https://es.eucharisticpilgrimage.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itStandKneel.com" TargetMode="External"/><Relationship Id="rId5" Type="http://schemas.openxmlformats.org/officeDocument/2006/relationships/image" Target="media/image1.png"/><Relationship Id="rId15" Type="http://schemas.openxmlformats.org/officeDocument/2006/relationships/hyperlink" Target="https://es.eucharisticrevival.org/" TargetMode="External"/><Relationship Id="rId10" Type="http://schemas.openxmlformats.org/officeDocument/2006/relationships/hyperlink" Target="https://sitstandkneel.com/prayer-car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charisticcongress.org" TargetMode="External"/><Relationship Id="rId14" Type="http://schemas.openxmlformats.org/officeDocument/2006/relationships/hyperlink" Target="https://sitstandkneel.com/prayer-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Peter Darcy</cp:lastModifiedBy>
  <cp:revision>14</cp:revision>
  <dcterms:created xsi:type="dcterms:W3CDTF">2024-01-13T19:20:00Z</dcterms:created>
  <dcterms:modified xsi:type="dcterms:W3CDTF">2024-03-14T00:03:00Z</dcterms:modified>
</cp:coreProperties>
</file>