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DFF2" w14:textId="198D1236" w:rsidR="00004CFB" w:rsidRPr="00447A95" w:rsidRDefault="00F35A3E" w:rsidP="00680A1E">
      <w:pPr>
        <w:spacing w:before="240" w:after="0" w:line="240" w:lineRule="auto"/>
        <w:jc w:val="center"/>
        <w:rPr>
          <w:b/>
          <w:color w:val="0000FF"/>
          <w:sz w:val="36"/>
        </w:rPr>
      </w:pPr>
      <w:r w:rsidRPr="00447A95">
        <w:rPr>
          <w:b/>
          <w:color w:val="0000FF"/>
          <w:sz w:val="36"/>
        </w:rPr>
        <w:t xml:space="preserve">National </w:t>
      </w:r>
      <w:r w:rsidR="00004CFB" w:rsidRPr="00447A95">
        <w:rPr>
          <w:b/>
          <w:color w:val="0000FF"/>
          <w:sz w:val="36"/>
        </w:rPr>
        <w:t xml:space="preserve">Eucharistic Revival Supplement – </w:t>
      </w:r>
      <w:r w:rsidR="006D537A">
        <w:rPr>
          <w:b/>
          <w:color w:val="0000FF"/>
          <w:sz w:val="36"/>
        </w:rPr>
        <w:t xml:space="preserve">March </w:t>
      </w:r>
      <w:r w:rsidR="00004CFB" w:rsidRPr="00447A95">
        <w:rPr>
          <w:b/>
          <w:color w:val="0000FF"/>
          <w:sz w:val="36"/>
        </w:rPr>
        <w:t>202</w:t>
      </w:r>
      <w:r w:rsidR="00010001" w:rsidRPr="00447A95">
        <w:rPr>
          <w:b/>
          <w:color w:val="0000FF"/>
          <w:sz w:val="36"/>
        </w:rPr>
        <w:t>4</w:t>
      </w:r>
    </w:p>
    <w:p w14:paraId="020F2714" w14:textId="105EE7B9" w:rsidR="00A701D0" w:rsidRPr="00A701D0" w:rsidRDefault="00887580" w:rsidP="00A701D0">
      <w:pPr>
        <w:spacing w:before="240" w:line="240" w:lineRule="auto"/>
        <w:jc w:val="center"/>
        <w:rPr>
          <w:color w:val="222222"/>
          <w:shd w:val="clear" w:color="auto" w:fill="FFFFFF"/>
        </w:rPr>
      </w:pPr>
      <w:r>
        <w:rPr>
          <w:color w:val="222222"/>
          <w:shd w:val="clear" w:color="auto" w:fill="FFFFFF"/>
        </w:rPr>
        <w:t xml:space="preserve">During </w:t>
      </w:r>
      <w:r w:rsidR="004B2AE6">
        <w:rPr>
          <w:color w:val="222222"/>
          <w:shd w:val="clear" w:color="auto" w:fill="FFFFFF"/>
        </w:rPr>
        <w:t xml:space="preserve">the </w:t>
      </w:r>
      <w:r w:rsidR="00A701D0">
        <w:rPr>
          <w:color w:val="222222"/>
          <w:shd w:val="clear" w:color="auto" w:fill="FFFFFF"/>
        </w:rPr>
        <w:t>N</w:t>
      </w:r>
      <w:r w:rsidR="00A701D0" w:rsidRPr="00601F1B">
        <w:rPr>
          <w:color w:val="222222"/>
          <w:shd w:val="clear" w:color="auto" w:fill="FFFFFF"/>
        </w:rPr>
        <w:t xml:space="preserve">ational Eucharistic </w:t>
      </w:r>
      <w:r>
        <w:rPr>
          <w:color w:val="222222"/>
          <w:shd w:val="clear" w:color="auto" w:fill="FFFFFF"/>
        </w:rPr>
        <w:t>Revival</w:t>
      </w:r>
      <w:r w:rsidR="005A7C8F">
        <w:rPr>
          <w:color w:val="222222"/>
          <w:shd w:val="clear" w:color="auto" w:fill="FFFFFF"/>
        </w:rPr>
        <w:t xml:space="preserve">, we </w:t>
      </w:r>
      <w:r>
        <w:rPr>
          <w:color w:val="222222"/>
          <w:shd w:val="clear" w:color="auto" w:fill="FFFFFF"/>
        </w:rPr>
        <w:t xml:space="preserve">are reminded of our need to be spiritually prepared to receive </w:t>
      </w:r>
      <w:r w:rsidR="004B2AE6">
        <w:rPr>
          <w:color w:val="222222"/>
          <w:shd w:val="clear" w:color="auto" w:fill="FFFFFF"/>
        </w:rPr>
        <w:t xml:space="preserve">our </w:t>
      </w:r>
      <w:r w:rsidR="005A7C8F">
        <w:t xml:space="preserve">Eucharistic Lord. </w:t>
      </w:r>
      <w:r>
        <w:t xml:space="preserve">The </w:t>
      </w:r>
      <w:r w:rsidR="005A7C8F">
        <w:rPr>
          <w:color w:val="222222"/>
          <w:shd w:val="clear" w:color="auto" w:fill="FFFFFF"/>
        </w:rPr>
        <w:t xml:space="preserve">disciples </w:t>
      </w:r>
      <w:r w:rsidR="00A701D0" w:rsidRPr="00601F1B">
        <w:rPr>
          <w:color w:val="222222"/>
          <w:shd w:val="clear" w:color="auto" w:fill="FFFFFF"/>
        </w:rPr>
        <w:t xml:space="preserve">on the </w:t>
      </w:r>
      <w:r w:rsidR="00A701D0">
        <w:rPr>
          <w:color w:val="222222"/>
          <w:shd w:val="clear" w:color="auto" w:fill="FFFFFF"/>
        </w:rPr>
        <w:t>R</w:t>
      </w:r>
      <w:r w:rsidR="00A701D0" w:rsidRPr="00601F1B">
        <w:rPr>
          <w:color w:val="222222"/>
          <w:shd w:val="clear" w:color="auto" w:fill="FFFFFF"/>
        </w:rPr>
        <w:t>oad to Emmaus</w:t>
      </w:r>
      <w:r>
        <w:rPr>
          <w:color w:val="222222"/>
          <w:shd w:val="clear" w:color="auto" w:fill="FFFFFF"/>
        </w:rPr>
        <w:t xml:space="preserve"> discovered Him </w:t>
      </w:r>
      <w:r w:rsidR="004B2AE6">
        <w:rPr>
          <w:color w:val="222222"/>
          <w:shd w:val="clear" w:color="auto" w:fill="FFFFFF"/>
        </w:rPr>
        <w:t xml:space="preserve">only </w:t>
      </w:r>
      <w:r>
        <w:rPr>
          <w:color w:val="222222"/>
          <w:shd w:val="clear" w:color="auto" w:fill="FFFFFF"/>
        </w:rPr>
        <w:t>after a long journey</w:t>
      </w:r>
      <w:r w:rsidR="005A7C8F">
        <w:t>.</w:t>
      </w:r>
    </w:p>
    <w:p w14:paraId="6BAB52A5" w14:textId="2AD5ED95" w:rsidR="005E6638" w:rsidRPr="00F35A3E" w:rsidRDefault="008F02E7" w:rsidP="00680A1E">
      <w:pPr>
        <w:shd w:val="clear" w:color="auto" w:fill="FBE4D5" w:themeFill="accent2" w:themeFillTint="33"/>
        <w:spacing w:line="240" w:lineRule="auto"/>
        <w:jc w:val="center"/>
        <w:rPr>
          <w:sz w:val="28"/>
        </w:rPr>
      </w:pPr>
      <w:r>
        <w:rPr>
          <w:noProof/>
          <w:sz w:val="28"/>
        </w:rPr>
        <w:t xml:space="preserve">Theme: </w:t>
      </w:r>
      <w:r w:rsidR="00711BB3">
        <w:rPr>
          <w:sz w:val="28"/>
          <w:szCs w:val="26"/>
        </w:rPr>
        <w:t xml:space="preserve">The </w:t>
      </w:r>
      <w:r w:rsidR="00D7191B">
        <w:rPr>
          <w:sz w:val="28"/>
          <w:szCs w:val="26"/>
        </w:rPr>
        <w:t>Importance of the Eucharistic Fast</w:t>
      </w:r>
      <w:r w:rsidR="00C877A5" w:rsidRPr="00271F51">
        <w:rPr>
          <w:sz w:val="28"/>
          <w:szCs w:val="26"/>
        </w:rPr>
        <w:t xml:space="preserve"> </w:t>
      </w:r>
    </w:p>
    <w:p w14:paraId="4DD88961" w14:textId="52CB0BC0" w:rsidR="00F35A3E" w:rsidRPr="00447A95" w:rsidRDefault="00F35A3E" w:rsidP="00680A1E">
      <w:pPr>
        <w:spacing w:line="240" w:lineRule="auto"/>
        <w:jc w:val="center"/>
        <w:rPr>
          <w:b/>
          <w:color w:val="0000FF"/>
          <w:sz w:val="28"/>
        </w:rPr>
      </w:pPr>
      <w:r w:rsidRPr="00447A95">
        <w:rPr>
          <w:b/>
          <w:color w:val="0000FF"/>
          <w:sz w:val="28"/>
        </w:rPr>
        <w:t>Eucharistic Saint</w:t>
      </w:r>
    </w:p>
    <w:p w14:paraId="31DD5031" w14:textId="542D71E0" w:rsidR="00AD6CC1" w:rsidRDefault="00FA62DD" w:rsidP="00AD6CC1">
      <w:r w:rsidRPr="005E6638">
        <w:rPr>
          <w:i/>
          <w:noProof/>
          <w:color w:val="333333"/>
          <w:szCs w:val="25"/>
        </w:rPr>
        <w:drawing>
          <wp:anchor distT="0" distB="0" distL="114300" distR="114300" simplePos="0" relativeHeight="251662336" behindDoc="1" locked="0" layoutInCell="1" allowOverlap="1" wp14:anchorId="7CEBFA84" wp14:editId="46158E2A">
            <wp:simplePos x="0" y="0"/>
            <wp:positionH relativeFrom="margin">
              <wp:align>left</wp:align>
            </wp:positionH>
            <wp:positionV relativeFrom="paragraph">
              <wp:posOffset>20930</wp:posOffset>
            </wp:positionV>
            <wp:extent cx="839470" cy="779145"/>
            <wp:effectExtent l="0" t="0" r="0" b="1905"/>
            <wp:wrapTight wrapText="bothSides">
              <wp:wrapPolygon edited="0">
                <wp:start x="0" y="0"/>
                <wp:lineTo x="0" y="21125"/>
                <wp:lineTo x="21077" y="21125"/>
                <wp:lineTo x="210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_School-of-Saints.png"/>
                    <pic:cNvPicPr/>
                  </pic:nvPicPr>
                  <pic:blipFill>
                    <a:blip r:embed="rId5">
                      <a:extLst>
                        <a:ext uri="{28A0092B-C50C-407E-A947-70E740481C1C}">
                          <a14:useLocalDpi xmlns:a14="http://schemas.microsoft.com/office/drawing/2010/main" val="0"/>
                        </a:ext>
                      </a:extLst>
                    </a:blip>
                    <a:stretch>
                      <a:fillRect/>
                    </a:stretch>
                  </pic:blipFill>
                  <pic:spPr>
                    <a:xfrm>
                      <a:off x="0" y="0"/>
                      <a:ext cx="854619" cy="793176"/>
                    </a:xfrm>
                    <a:prstGeom prst="rect">
                      <a:avLst/>
                    </a:prstGeom>
                  </pic:spPr>
                </pic:pic>
              </a:graphicData>
            </a:graphic>
            <wp14:sizeRelH relativeFrom="margin">
              <wp14:pctWidth>0</wp14:pctWidth>
            </wp14:sizeRelH>
            <wp14:sizeRelV relativeFrom="margin">
              <wp14:pctHeight>0</wp14:pctHeight>
            </wp14:sizeRelV>
          </wp:anchor>
        </w:drawing>
      </w:r>
      <w:r w:rsidR="00AD6CC1" w:rsidRPr="0043052E">
        <w:rPr>
          <w:b/>
        </w:rPr>
        <w:t>St</w:t>
      </w:r>
      <w:r w:rsidR="00AD6CC1">
        <w:rPr>
          <w:b/>
        </w:rPr>
        <w:t>.</w:t>
      </w:r>
      <w:r w:rsidR="00AD6CC1" w:rsidRPr="0043052E">
        <w:rPr>
          <w:b/>
        </w:rPr>
        <w:t xml:space="preserve"> Rose Philippine Duchesne</w:t>
      </w:r>
      <w:r w:rsidR="00AD6CC1" w:rsidRPr="0043052E">
        <w:t xml:space="preserve"> (1769 –1852)</w:t>
      </w:r>
      <w:r w:rsidR="00AD6CC1">
        <w:t xml:space="preserve"> – This French nun was a Sacred Heart Sister who came to evangelize the Native American tribes in the mission territory of St. Louis, Missouri. She </w:t>
      </w:r>
      <w:r w:rsidR="008E21E2">
        <w:t>could not</w:t>
      </w:r>
      <w:r w:rsidR="00AD6CC1">
        <w:t xml:space="preserve"> learn the native languages so she spent countless hours praying before the Eucharist for the other missionary sisters instead. The Indians gave her the name of “The Woman Who Prays Always.”</w:t>
      </w:r>
    </w:p>
    <w:p w14:paraId="1C3992F6" w14:textId="125A3DDC" w:rsidR="00A13909" w:rsidRPr="00AD6CC1" w:rsidRDefault="0069458B" w:rsidP="005A7C8F">
      <w:pPr>
        <w:jc w:val="center"/>
      </w:pPr>
      <w:r w:rsidRPr="00447A95">
        <w:rPr>
          <w:b/>
          <w:color w:val="0000FF"/>
          <w:sz w:val="28"/>
        </w:rPr>
        <w:t>Back to Basics</w:t>
      </w:r>
    </w:p>
    <w:p w14:paraId="639BDB2C" w14:textId="3D2E91A7" w:rsidR="00167726" w:rsidRDefault="00711BB3" w:rsidP="00711BB3">
      <w:r w:rsidRPr="00107DCD">
        <w:rPr>
          <w:b/>
          <w:noProof/>
          <w:highlight w:val="yellow"/>
        </w:rPr>
        <w:drawing>
          <wp:anchor distT="0" distB="0" distL="114300" distR="114300" simplePos="0" relativeHeight="251661312" behindDoc="1" locked="0" layoutInCell="1" allowOverlap="1" wp14:anchorId="1E84C951" wp14:editId="5F6238CF">
            <wp:simplePos x="0" y="0"/>
            <wp:positionH relativeFrom="margin">
              <wp:align>right</wp:align>
            </wp:positionH>
            <wp:positionV relativeFrom="paragraph">
              <wp:posOffset>7620</wp:posOffset>
            </wp:positionV>
            <wp:extent cx="862965" cy="794385"/>
            <wp:effectExtent l="0" t="0" r="0" b="5715"/>
            <wp:wrapTight wrapText="bothSides">
              <wp:wrapPolygon edited="0">
                <wp:start x="0" y="0"/>
                <wp:lineTo x="0" y="21237"/>
                <wp:lineTo x="20980" y="21237"/>
                <wp:lineTo x="209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_Catechism-Connection.png"/>
                    <pic:cNvPicPr/>
                  </pic:nvPicPr>
                  <pic:blipFill>
                    <a:blip r:embed="rId6">
                      <a:extLst>
                        <a:ext uri="{28A0092B-C50C-407E-A947-70E740481C1C}">
                          <a14:useLocalDpi xmlns:a14="http://schemas.microsoft.com/office/drawing/2010/main" val="0"/>
                        </a:ext>
                      </a:extLst>
                    </a:blip>
                    <a:stretch>
                      <a:fillRect/>
                    </a:stretch>
                  </pic:blipFill>
                  <pic:spPr>
                    <a:xfrm>
                      <a:off x="0" y="0"/>
                      <a:ext cx="862965" cy="794385"/>
                    </a:xfrm>
                    <a:prstGeom prst="rect">
                      <a:avLst/>
                    </a:prstGeom>
                  </pic:spPr>
                </pic:pic>
              </a:graphicData>
            </a:graphic>
            <wp14:sizeRelH relativeFrom="margin">
              <wp14:pctWidth>0</wp14:pctWidth>
            </wp14:sizeRelH>
            <wp14:sizeRelV relativeFrom="margin">
              <wp14:pctHeight>0</wp14:pctHeight>
            </wp14:sizeRelV>
          </wp:anchor>
        </w:drawing>
      </w:r>
      <w:r w:rsidR="00447A95" w:rsidRPr="00711BB3">
        <w:rPr>
          <w:b/>
        </w:rPr>
        <w:t xml:space="preserve">THE </w:t>
      </w:r>
      <w:r w:rsidR="00D7191B">
        <w:rPr>
          <w:b/>
        </w:rPr>
        <w:t>EUCHARISTIC FAST</w:t>
      </w:r>
      <w:r w:rsidR="00447A95" w:rsidRPr="00711BB3">
        <w:rPr>
          <w:b/>
        </w:rPr>
        <w:t xml:space="preserve">: </w:t>
      </w:r>
      <w:r w:rsidRPr="00711BB3">
        <w:t xml:space="preserve"> </w:t>
      </w:r>
      <w:r w:rsidR="00AF725E">
        <w:t>Bodily fasting before receiving a spiritual gift has a long history in our tradition. Moses fasted for forty days before receiving the Ten Commandments (Ex 34:28)</w:t>
      </w:r>
      <w:r w:rsidR="00293045">
        <w:t>,</w:t>
      </w:r>
      <w:r w:rsidR="00AF725E">
        <w:t xml:space="preserve"> and </w:t>
      </w:r>
      <w:r w:rsidR="00D7191B">
        <w:rPr>
          <w:rFonts w:eastAsia="Times New Roman"/>
          <w:sz w:val="22"/>
        </w:rPr>
        <w:t xml:space="preserve">the </w:t>
      </w:r>
      <w:r w:rsidR="00AF725E">
        <w:rPr>
          <w:rFonts w:eastAsia="Times New Roman"/>
          <w:sz w:val="22"/>
        </w:rPr>
        <w:t xml:space="preserve">prophet Elijah </w:t>
      </w:r>
      <w:r w:rsidR="00293045">
        <w:rPr>
          <w:rFonts w:eastAsia="Times New Roman"/>
          <w:sz w:val="22"/>
        </w:rPr>
        <w:t xml:space="preserve">journeyed for </w:t>
      </w:r>
      <w:r w:rsidR="00AF725E">
        <w:rPr>
          <w:rFonts w:eastAsia="Times New Roman"/>
          <w:sz w:val="22"/>
        </w:rPr>
        <w:t xml:space="preserve">forty days </w:t>
      </w:r>
      <w:r w:rsidR="00293045">
        <w:rPr>
          <w:rFonts w:eastAsia="Times New Roman"/>
          <w:sz w:val="22"/>
        </w:rPr>
        <w:t xml:space="preserve">through </w:t>
      </w:r>
      <w:r w:rsidR="00AF725E">
        <w:rPr>
          <w:rFonts w:eastAsia="Times New Roman"/>
          <w:sz w:val="22"/>
        </w:rPr>
        <w:t>the desert before his experience of God on the mountain (</w:t>
      </w:r>
      <w:r w:rsidR="00AF725E">
        <w:t xml:space="preserve">I Kgs 19:8). </w:t>
      </w:r>
    </w:p>
    <w:p w14:paraId="25AFBA9A" w14:textId="2732456A" w:rsidR="00711BB3" w:rsidRDefault="00AF725E" w:rsidP="00167726">
      <w:r>
        <w:t xml:space="preserve">The </w:t>
      </w:r>
      <w:r w:rsidR="00D7191B">
        <w:rPr>
          <w:rFonts w:eastAsia="Times New Roman"/>
          <w:sz w:val="22"/>
        </w:rPr>
        <w:t>Eucharistic Fast</w:t>
      </w:r>
      <w:r>
        <w:rPr>
          <w:rFonts w:eastAsia="Times New Roman"/>
          <w:sz w:val="22"/>
        </w:rPr>
        <w:t xml:space="preserve"> has the same effect</w:t>
      </w:r>
      <w:r w:rsidR="00293045">
        <w:rPr>
          <w:rFonts w:eastAsia="Times New Roman"/>
          <w:sz w:val="22"/>
        </w:rPr>
        <w:t xml:space="preserve"> on us</w:t>
      </w:r>
      <w:r w:rsidR="00D7191B">
        <w:rPr>
          <w:rFonts w:eastAsia="Times New Roman"/>
          <w:sz w:val="22"/>
        </w:rPr>
        <w:t xml:space="preserve">: </w:t>
      </w:r>
      <w:r>
        <w:rPr>
          <w:rFonts w:eastAsia="Times New Roman"/>
          <w:sz w:val="22"/>
        </w:rPr>
        <w:t xml:space="preserve">it prepares us to be </w:t>
      </w:r>
      <w:r w:rsidR="00D7191B">
        <w:t>worthy vessels in which to receive our Eucharistic Lord</w:t>
      </w:r>
      <w:r w:rsidR="00293045">
        <w:t xml:space="preserve">. </w:t>
      </w:r>
      <w:r w:rsidR="00D7191B">
        <w:t>Canon Law</w:t>
      </w:r>
      <w:r w:rsidR="008E21E2">
        <w:t xml:space="preserve"> states</w:t>
      </w:r>
      <w:r w:rsidR="00711BB3">
        <w:t>:</w:t>
      </w:r>
      <w:r w:rsidR="00D7191B">
        <w:t xml:space="preserve"> </w:t>
      </w:r>
      <w:r w:rsidR="00D7191B" w:rsidRPr="00167726">
        <w:rPr>
          <w:i/>
        </w:rPr>
        <w:t>"One who is to receive the Most Holy Eucharist is to abstain from any food or drink, with the exception of water and medicine, for at least the period of one hour before Holy Communion."</w:t>
      </w:r>
      <w:r w:rsidR="00D7191B" w:rsidRPr="00D7191B">
        <w:t xml:space="preserve"> </w:t>
      </w:r>
      <w:r w:rsidR="00D7191B">
        <w:t>(Canon 919)</w:t>
      </w:r>
    </w:p>
    <w:p w14:paraId="590CF5EB" w14:textId="077C9549" w:rsidR="00D7191B" w:rsidRPr="00711BB3" w:rsidRDefault="008E21E2" w:rsidP="00D7191B">
      <w:r>
        <w:t>P</w:t>
      </w:r>
      <w:r w:rsidR="00D7191B">
        <w:t xml:space="preserve">hysical mortification </w:t>
      </w:r>
      <w:r>
        <w:t xml:space="preserve">before receiving Communion </w:t>
      </w:r>
      <w:r w:rsidR="00D7191B">
        <w:t xml:space="preserve">makes us spiritually </w:t>
      </w:r>
      <w:r w:rsidR="00293045">
        <w:t xml:space="preserve">receptive to His </w:t>
      </w:r>
      <w:r w:rsidR="00D7191B">
        <w:t>grace.</w:t>
      </w:r>
    </w:p>
    <w:p w14:paraId="51B1E7D7" w14:textId="4AD088B7" w:rsidR="007E57E6" w:rsidRPr="00447A95" w:rsidRDefault="0039024C" w:rsidP="00F73A4B">
      <w:pPr>
        <w:spacing w:line="276" w:lineRule="auto"/>
        <w:jc w:val="center"/>
        <w:rPr>
          <w:b/>
          <w:color w:val="0000FF"/>
          <w:sz w:val="28"/>
        </w:rPr>
      </w:pPr>
      <w:r>
        <w:rPr>
          <w:b/>
          <w:color w:val="0000FF"/>
          <w:sz w:val="28"/>
        </w:rPr>
        <w:t xml:space="preserve">Faith in </w:t>
      </w:r>
      <w:bookmarkStart w:id="0" w:name="_GoBack"/>
      <w:bookmarkEnd w:id="0"/>
      <w:r w:rsidR="007E57E6" w:rsidRPr="00447A95">
        <w:rPr>
          <w:b/>
          <w:color w:val="0000FF"/>
          <w:sz w:val="28"/>
        </w:rPr>
        <w:t>Action</w:t>
      </w:r>
    </w:p>
    <w:p w14:paraId="612B04FC" w14:textId="0BB80214" w:rsidR="00456A32" w:rsidRPr="00A76C03" w:rsidRDefault="00EF6084" w:rsidP="005A7C8F">
      <w:pPr>
        <w:spacing w:line="240" w:lineRule="auto"/>
      </w:pPr>
      <w:r w:rsidRPr="008F5B9E">
        <w:rPr>
          <w:noProof/>
          <w:color w:val="0000FF"/>
        </w:rPr>
        <w:drawing>
          <wp:anchor distT="0" distB="0" distL="114300" distR="114300" simplePos="0" relativeHeight="251664384" behindDoc="1" locked="0" layoutInCell="1" allowOverlap="1" wp14:anchorId="0FBE4A82" wp14:editId="5DED34BA">
            <wp:simplePos x="0" y="0"/>
            <wp:positionH relativeFrom="margin">
              <wp:align>left</wp:align>
            </wp:positionH>
            <wp:positionV relativeFrom="paragraph">
              <wp:posOffset>7620</wp:posOffset>
            </wp:positionV>
            <wp:extent cx="864235" cy="858520"/>
            <wp:effectExtent l="0" t="0" r="0" b="0"/>
            <wp:wrapTight wrapText="bothSides">
              <wp:wrapPolygon edited="0">
                <wp:start x="0" y="0"/>
                <wp:lineTo x="0" y="21089"/>
                <wp:lineTo x="20949" y="21089"/>
                <wp:lineTo x="209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4235" cy="858520"/>
                    </a:xfrm>
                    <a:prstGeom prst="rect">
                      <a:avLst/>
                    </a:prstGeom>
                  </pic:spPr>
                </pic:pic>
              </a:graphicData>
            </a:graphic>
          </wp:anchor>
        </w:drawing>
      </w:r>
      <w:r w:rsidR="00167726">
        <w:rPr>
          <w:b/>
        </w:rPr>
        <w:t>Two Exceptions</w:t>
      </w:r>
      <w:r w:rsidR="00671DF7" w:rsidRPr="00C0671E">
        <w:rPr>
          <w:b/>
        </w:rPr>
        <w:t xml:space="preserve"> –</w:t>
      </w:r>
      <w:r w:rsidR="00711BB3">
        <w:t xml:space="preserve"> </w:t>
      </w:r>
      <w:r w:rsidR="0078070A">
        <w:t>If a</w:t>
      </w:r>
      <w:r w:rsidR="00167726">
        <w:t xml:space="preserve"> priest must </w:t>
      </w:r>
      <w:r w:rsidR="0078070A">
        <w:t xml:space="preserve">celebrate more than one Mass in a day, he </w:t>
      </w:r>
      <w:r w:rsidR="00293045">
        <w:t>is to</w:t>
      </w:r>
      <w:r w:rsidR="0078070A">
        <w:t xml:space="preserve"> </w:t>
      </w:r>
      <w:r w:rsidR="00167726">
        <w:t xml:space="preserve">keep the Eucharistic fast </w:t>
      </w:r>
      <w:r w:rsidR="0078070A">
        <w:t>only before the first Mass</w:t>
      </w:r>
      <w:r w:rsidR="00711BB3">
        <w:t>.</w:t>
      </w:r>
      <w:r w:rsidR="0078070A">
        <w:t xml:space="preserve"> Likewise, t</w:t>
      </w:r>
      <w:r w:rsidR="00167726">
        <w:t xml:space="preserve">he </w:t>
      </w:r>
      <w:r w:rsidR="00167726" w:rsidRPr="005D3F27">
        <w:rPr>
          <w:color w:val="222222"/>
          <w:shd w:val="clear" w:color="auto" w:fill="FFFFFF"/>
        </w:rPr>
        <w:t>elderly, the sick, and those who care for them may receive Communion if they have eaten something within the preceding hour.</w:t>
      </w:r>
      <w:r w:rsidR="00167726">
        <w:rPr>
          <w:color w:val="222222"/>
        </w:rPr>
        <w:t xml:space="preserve"> </w:t>
      </w:r>
    </w:p>
    <w:p w14:paraId="4A6B24DE" w14:textId="0BCB1753" w:rsidR="00456A32" w:rsidRDefault="0078070A" w:rsidP="005A7C8F">
      <w:pPr>
        <w:spacing w:line="240" w:lineRule="auto"/>
      </w:pPr>
      <w:r>
        <w:rPr>
          <w:b/>
        </w:rPr>
        <w:t xml:space="preserve">Twice </w:t>
      </w:r>
      <w:r w:rsidR="00293045">
        <w:rPr>
          <w:b/>
        </w:rPr>
        <w:t xml:space="preserve">In a Day </w:t>
      </w:r>
      <w:r w:rsidR="00456A32" w:rsidRPr="00C0671E">
        <w:rPr>
          <w:b/>
        </w:rPr>
        <w:t>–</w:t>
      </w:r>
      <w:r w:rsidR="00711BB3">
        <w:t xml:space="preserve"> </w:t>
      </w:r>
      <w:r>
        <w:t>It sometimes happens that the faithful wish to receive the Eucharist more than once in a day. T</w:t>
      </w:r>
      <w:r w:rsidR="00167726">
        <w:t xml:space="preserve">he </w:t>
      </w:r>
      <w:r>
        <w:t>C</w:t>
      </w:r>
      <w:r w:rsidR="00167726">
        <w:t xml:space="preserve">hurch </w:t>
      </w:r>
      <w:r>
        <w:t xml:space="preserve">allows a </w:t>
      </w:r>
      <w:r w:rsidRPr="005D3F27">
        <w:rPr>
          <w:color w:val="222222"/>
          <w:shd w:val="clear" w:color="auto" w:fill="FFFFFF"/>
        </w:rPr>
        <w:t xml:space="preserve">person who has already received the Eucharist </w:t>
      </w:r>
      <w:r>
        <w:rPr>
          <w:color w:val="222222"/>
          <w:shd w:val="clear" w:color="auto" w:fill="FFFFFF"/>
        </w:rPr>
        <w:t xml:space="preserve">to </w:t>
      </w:r>
      <w:r w:rsidRPr="005D3F27">
        <w:rPr>
          <w:color w:val="222222"/>
          <w:shd w:val="clear" w:color="auto" w:fill="FFFFFF"/>
        </w:rPr>
        <w:t xml:space="preserve">receive a second time on the same day, but </w:t>
      </w:r>
      <w:r w:rsidRPr="00293045">
        <w:rPr>
          <w:b/>
          <w:color w:val="222222"/>
          <w:shd w:val="clear" w:color="auto" w:fill="FFFFFF"/>
        </w:rPr>
        <w:t>it must be within a Mass</w:t>
      </w:r>
      <w:r w:rsidRPr="007E57EC">
        <w:rPr>
          <w:color w:val="222222"/>
          <w:shd w:val="clear" w:color="auto" w:fill="FFFFFF"/>
        </w:rPr>
        <w:t xml:space="preserve"> </w:t>
      </w:r>
      <w:r>
        <w:rPr>
          <w:color w:val="222222"/>
          <w:shd w:val="clear" w:color="auto" w:fill="FFFFFF"/>
        </w:rPr>
        <w:t>(Canon 917)</w:t>
      </w:r>
      <w:r w:rsidR="006E6A35">
        <w:t>.</w:t>
      </w:r>
    </w:p>
    <w:p w14:paraId="52959B6C" w14:textId="3F22069F" w:rsidR="00067F28" w:rsidRPr="00067F28" w:rsidRDefault="00067F28" w:rsidP="00067F28">
      <w:pPr>
        <w:shd w:val="clear" w:color="auto" w:fill="FFF6DD"/>
        <w:jc w:val="center"/>
      </w:pPr>
      <w:r w:rsidRPr="00067F28">
        <w:t xml:space="preserve">“May my heart ever hunger for Thee and be nourished by Thee, whose sight the angels desire; may my innermost soul be filled by the sweetness of thy savor and ever thirst for Thee, the fount of life, the fount of wisdom and science, the fount of eternal life, the torrent of joy, the plentitude of the house of God.” </w:t>
      </w:r>
      <w:r w:rsidRPr="00067F28">
        <w:rPr>
          <w:b/>
          <w:i/>
        </w:rPr>
        <w:t>~St Bonaventure</w:t>
      </w:r>
    </w:p>
    <w:p w14:paraId="0BFA41E9" w14:textId="660E7561" w:rsidR="005F5819" w:rsidRPr="00447A95" w:rsidRDefault="0069458B" w:rsidP="00F73A4B">
      <w:pPr>
        <w:spacing w:before="240" w:line="276" w:lineRule="auto"/>
        <w:jc w:val="center"/>
        <w:rPr>
          <w:b/>
          <w:color w:val="0000FF"/>
          <w:sz w:val="28"/>
        </w:rPr>
      </w:pPr>
      <w:r w:rsidRPr="00447A95">
        <w:rPr>
          <w:b/>
          <w:color w:val="0000FF"/>
          <w:sz w:val="28"/>
        </w:rPr>
        <w:t xml:space="preserve">National </w:t>
      </w:r>
      <w:r w:rsidR="005F5819" w:rsidRPr="00447A95">
        <w:rPr>
          <w:b/>
          <w:color w:val="0000FF"/>
          <w:sz w:val="28"/>
        </w:rPr>
        <w:t xml:space="preserve">Eucharistic Revival </w:t>
      </w:r>
      <w:r w:rsidRPr="00447A95">
        <w:rPr>
          <w:b/>
          <w:color w:val="0000FF"/>
          <w:sz w:val="28"/>
        </w:rPr>
        <w:t xml:space="preserve">News and </w:t>
      </w:r>
      <w:r w:rsidR="00D7046A" w:rsidRPr="00447A95">
        <w:rPr>
          <w:b/>
          <w:color w:val="0000FF"/>
          <w:sz w:val="28"/>
        </w:rPr>
        <w:t>Resources</w:t>
      </w:r>
    </w:p>
    <w:p w14:paraId="16EC26AF" w14:textId="4DB8C958" w:rsidR="004B1047" w:rsidRDefault="00663C06" w:rsidP="00F73A4B">
      <w:pPr>
        <w:spacing w:line="276" w:lineRule="auto"/>
      </w:pPr>
      <w:r w:rsidRPr="00F75332">
        <w:t xml:space="preserve">Make sure to keep up to date on the National Eucharistic Revival at the Bishops’ central website: </w:t>
      </w:r>
      <w:hyperlink r:id="rId8" w:history="1">
        <w:r w:rsidRPr="00F75332">
          <w:rPr>
            <w:rStyle w:val="Hyperlink"/>
          </w:rPr>
          <w:t>www.EucharisticRevival.org</w:t>
        </w:r>
      </w:hyperlink>
      <w:r>
        <w:t xml:space="preserve">. </w:t>
      </w:r>
      <w:r w:rsidRPr="00AD37EA">
        <w:t xml:space="preserve">For news on the upcoming Eucharistic Congress, please see </w:t>
      </w:r>
      <w:hyperlink r:id="rId9" w:history="1">
        <w:r w:rsidRPr="00A23928">
          <w:rPr>
            <w:rStyle w:val="Hyperlink"/>
          </w:rPr>
          <w:t>www.eucharisticcongress.org</w:t>
        </w:r>
      </w:hyperlink>
      <w:r w:rsidRPr="00AD37EA">
        <w:t>.</w:t>
      </w:r>
      <w:r>
        <w:t xml:space="preserve"> You can also </w:t>
      </w:r>
      <w:r w:rsidRPr="00F75332">
        <w:t xml:space="preserve">get the </w:t>
      </w:r>
      <w:r w:rsidRPr="00F75332">
        <w:rPr>
          <w:i/>
        </w:rPr>
        <w:t>Eucharistic Revival Edition</w:t>
      </w:r>
      <w:r w:rsidRPr="00F75332">
        <w:t xml:space="preserve"> </w:t>
      </w:r>
      <w:hyperlink r:id="rId10" w:history="1">
        <w:r w:rsidRPr="000B3DE2">
          <w:rPr>
            <w:rStyle w:val="Hyperlink"/>
          </w:rPr>
          <w:t>Prayer Cards</w:t>
        </w:r>
      </w:hyperlink>
      <w:r w:rsidRPr="00F75332">
        <w:t xml:space="preserve"> at </w:t>
      </w:r>
      <w:hyperlink r:id="rId11" w:history="1">
        <w:r w:rsidRPr="00F75332">
          <w:rPr>
            <w:rStyle w:val="Hyperlink"/>
          </w:rPr>
          <w:t>www.SitStandKneel.com</w:t>
        </w:r>
      </w:hyperlink>
      <w:r w:rsidRPr="00F75332">
        <w:t xml:space="preserve"> for </w:t>
      </w:r>
      <w:r>
        <w:t xml:space="preserve">great </w:t>
      </w:r>
      <w:r w:rsidRPr="00F75332">
        <w:t xml:space="preserve">evangelization resources to spread the Eucharistic fire! </w:t>
      </w:r>
    </w:p>
    <w:p w14:paraId="08CCE3D2" w14:textId="77777777" w:rsidR="00D456B6" w:rsidRDefault="00D456B6" w:rsidP="005C0858">
      <w:pPr>
        <w:spacing w:line="240" w:lineRule="auto"/>
        <w:rPr>
          <w:sz w:val="36"/>
          <w:szCs w:val="36"/>
        </w:rPr>
      </w:pPr>
    </w:p>
    <w:p w14:paraId="11357494" w14:textId="77777777" w:rsidR="00D456B6" w:rsidRDefault="00D456B6" w:rsidP="00D456B6">
      <w:pPr>
        <w:spacing w:line="240" w:lineRule="auto"/>
        <w:rPr>
          <w:sz w:val="36"/>
          <w:szCs w:val="36"/>
        </w:rPr>
      </w:pPr>
      <w:r>
        <w:rPr>
          <w:sz w:val="36"/>
          <w:szCs w:val="36"/>
        </w:rPr>
        <w:lastRenderedPageBreak/>
        <w:t xml:space="preserve">ENGLISH </w:t>
      </w:r>
      <w:r w:rsidRPr="005C0858">
        <w:rPr>
          <w:sz w:val="36"/>
          <w:szCs w:val="36"/>
        </w:rPr>
        <w:t xml:space="preserve">LINKS </w:t>
      </w:r>
    </w:p>
    <w:p w14:paraId="4AC606F7" w14:textId="77777777" w:rsidR="00D456B6" w:rsidRPr="005C0858" w:rsidRDefault="00D456B6" w:rsidP="00D456B6">
      <w:pPr>
        <w:spacing w:after="0" w:line="240" w:lineRule="auto"/>
        <w:rPr>
          <w:szCs w:val="36"/>
        </w:rPr>
      </w:pPr>
    </w:p>
    <w:p w14:paraId="2A060A39" w14:textId="77777777" w:rsidR="00D456B6" w:rsidRPr="005C0858" w:rsidRDefault="00D456B6" w:rsidP="00D456B6">
      <w:pPr>
        <w:rPr>
          <w:sz w:val="36"/>
          <w:szCs w:val="36"/>
        </w:rPr>
      </w:pPr>
      <w:r w:rsidRPr="005C0858">
        <w:rPr>
          <w:sz w:val="36"/>
          <w:szCs w:val="36"/>
          <w:highlight w:val="yellow"/>
        </w:rPr>
        <w:t>Eucharistic</w:t>
      </w:r>
      <w:r>
        <w:rPr>
          <w:sz w:val="36"/>
          <w:szCs w:val="36"/>
          <w:highlight w:val="yellow"/>
        </w:rPr>
        <w:t xml:space="preserve"> Revival</w:t>
      </w:r>
      <w:r w:rsidRPr="005C0858">
        <w:rPr>
          <w:sz w:val="36"/>
          <w:szCs w:val="36"/>
          <w:highlight w:val="yellow"/>
        </w:rPr>
        <w:t>:</w:t>
      </w:r>
    </w:p>
    <w:p w14:paraId="44C2F40A" w14:textId="77777777" w:rsidR="00D456B6" w:rsidRPr="00063072" w:rsidRDefault="0039024C" w:rsidP="00D456B6">
      <w:pPr>
        <w:rPr>
          <w:sz w:val="48"/>
          <w:szCs w:val="36"/>
          <w:highlight w:val="yellow"/>
        </w:rPr>
      </w:pPr>
      <w:hyperlink r:id="rId12" w:history="1">
        <w:r w:rsidR="00D456B6" w:rsidRPr="00063072">
          <w:rPr>
            <w:rStyle w:val="Hyperlink"/>
            <w:sz w:val="36"/>
          </w:rPr>
          <w:t>www.EucharisticRevival.org</w:t>
        </w:r>
      </w:hyperlink>
    </w:p>
    <w:p w14:paraId="0618FA7B" w14:textId="77777777" w:rsidR="00D456B6" w:rsidRPr="005C0858" w:rsidRDefault="00D456B6" w:rsidP="00D456B6">
      <w:pPr>
        <w:rPr>
          <w:sz w:val="36"/>
          <w:szCs w:val="36"/>
        </w:rPr>
      </w:pPr>
      <w:r w:rsidRPr="005C0858">
        <w:rPr>
          <w:sz w:val="36"/>
          <w:szCs w:val="36"/>
          <w:highlight w:val="yellow"/>
        </w:rPr>
        <w:t>Eucharistic Congress:</w:t>
      </w:r>
    </w:p>
    <w:p w14:paraId="074DE1CE" w14:textId="77777777" w:rsidR="00D456B6" w:rsidRPr="005C0858" w:rsidRDefault="0039024C" w:rsidP="00D456B6">
      <w:pPr>
        <w:spacing w:line="240" w:lineRule="auto"/>
        <w:rPr>
          <w:sz w:val="36"/>
          <w:szCs w:val="36"/>
        </w:rPr>
      </w:pPr>
      <w:hyperlink r:id="rId13" w:history="1">
        <w:r w:rsidR="00D456B6" w:rsidRPr="007A1450">
          <w:rPr>
            <w:rStyle w:val="Hyperlink"/>
            <w:sz w:val="36"/>
            <w:szCs w:val="36"/>
          </w:rPr>
          <w:t>https://www.eucharisticcongress.org/</w:t>
        </w:r>
      </w:hyperlink>
      <w:r w:rsidR="00D456B6">
        <w:rPr>
          <w:sz w:val="36"/>
          <w:szCs w:val="36"/>
        </w:rPr>
        <w:t xml:space="preserve"> </w:t>
      </w:r>
    </w:p>
    <w:p w14:paraId="51DC5A40" w14:textId="77777777" w:rsidR="00D456B6" w:rsidRDefault="00D456B6" w:rsidP="00D456B6">
      <w:pPr>
        <w:spacing w:line="240" w:lineRule="auto"/>
        <w:rPr>
          <w:sz w:val="36"/>
          <w:szCs w:val="36"/>
        </w:rPr>
      </w:pPr>
      <w:proofErr w:type="spellStart"/>
      <w:r w:rsidRPr="005C0858">
        <w:rPr>
          <w:sz w:val="36"/>
          <w:szCs w:val="36"/>
          <w:highlight w:val="yellow"/>
        </w:rPr>
        <w:t>SitStandKneel</w:t>
      </w:r>
      <w:proofErr w:type="spellEnd"/>
      <w:r w:rsidRPr="005C0858">
        <w:rPr>
          <w:sz w:val="36"/>
          <w:szCs w:val="36"/>
          <w:highlight w:val="yellow"/>
        </w:rPr>
        <w:t xml:space="preserve"> Website:</w:t>
      </w:r>
    </w:p>
    <w:p w14:paraId="0D7F2EDB" w14:textId="77777777" w:rsidR="00D456B6" w:rsidRDefault="00D456B6" w:rsidP="00D456B6">
      <w:pPr>
        <w:spacing w:line="240" w:lineRule="auto"/>
        <w:rPr>
          <w:sz w:val="36"/>
          <w:szCs w:val="36"/>
        </w:rPr>
      </w:pPr>
      <w:r w:rsidRPr="00063072">
        <w:rPr>
          <w:rStyle w:val="Hyperlink"/>
          <w:sz w:val="36"/>
          <w:szCs w:val="36"/>
        </w:rPr>
        <w:t>https:/</w:t>
      </w:r>
      <w:r>
        <w:rPr>
          <w:rStyle w:val="Hyperlink"/>
          <w:sz w:val="36"/>
          <w:szCs w:val="36"/>
        </w:rPr>
        <w:t>/sitstandkneel.com/</w:t>
      </w:r>
    </w:p>
    <w:p w14:paraId="633546B9" w14:textId="77777777" w:rsidR="00D456B6" w:rsidRDefault="00D456B6" w:rsidP="00D456B6">
      <w:pPr>
        <w:spacing w:line="240" w:lineRule="auto"/>
        <w:rPr>
          <w:sz w:val="36"/>
          <w:szCs w:val="36"/>
        </w:rPr>
      </w:pPr>
      <w:r>
        <w:rPr>
          <w:sz w:val="36"/>
          <w:szCs w:val="36"/>
          <w:highlight w:val="yellow"/>
        </w:rPr>
        <w:t>Prayer Cards</w:t>
      </w:r>
      <w:r w:rsidRPr="005C0858">
        <w:rPr>
          <w:sz w:val="36"/>
          <w:szCs w:val="36"/>
          <w:highlight w:val="yellow"/>
        </w:rPr>
        <w:t>:</w:t>
      </w:r>
    </w:p>
    <w:p w14:paraId="0DE705C5" w14:textId="77777777" w:rsidR="00D456B6" w:rsidRDefault="0039024C" w:rsidP="00D456B6">
      <w:pPr>
        <w:spacing w:line="240" w:lineRule="auto"/>
        <w:rPr>
          <w:sz w:val="36"/>
          <w:szCs w:val="36"/>
        </w:rPr>
      </w:pPr>
      <w:hyperlink r:id="rId14" w:history="1">
        <w:r w:rsidR="00D456B6" w:rsidRPr="007A1450">
          <w:rPr>
            <w:rStyle w:val="Hyperlink"/>
            <w:sz w:val="36"/>
            <w:szCs w:val="36"/>
          </w:rPr>
          <w:t>https://sitstandkneel.com/prayer-cards/</w:t>
        </w:r>
      </w:hyperlink>
    </w:p>
    <w:p w14:paraId="72D512E2" w14:textId="77777777" w:rsidR="00D456B6" w:rsidRDefault="00D456B6" w:rsidP="00D456B6">
      <w:pPr>
        <w:spacing w:line="240" w:lineRule="auto"/>
        <w:rPr>
          <w:sz w:val="36"/>
          <w:szCs w:val="36"/>
        </w:rPr>
      </w:pPr>
      <w:r>
        <w:rPr>
          <w:sz w:val="36"/>
          <w:szCs w:val="36"/>
        </w:rPr>
        <w:t xml:space="preserve"> </w:t>
      </w:r>
    </w:p>
    <w:p w14:paraId="73424A68" w14:textId="77777777" w:rsidR="00D456B6" w:rsidRPr="00DC49C3" w:rsidRDefault="00D456B6" w:rsidP="00D456B6">
      <w:pPr>
        <w:spacing w:line="360" w:lineRule="auto"/>
        <w:rPr>
          <w:sz w:val="36"/>
        </w:rPr>
      </w:pPr>
      <w:r w:rsidRPr="00DC49C3">
        <w:rPr>
          <w:sz w:val="36"/>
          <w:highlight w:val="green"/>
        </w:rPr>
        <w:t>SPANISH LINKS</w:t>
      </w:r>
    </w:p>
    <w:p w14:paraId="512D5D9C" w14:textId="77777777" w:rsidR="00D456B6" w:rsidRPr="00DC49C3" w:rsidRDefault="0039024C" w:rsidP="00D456B6">
      <w:pPr>
        <w:spacing w:line="360" w:lineRule="auto"/>
        <w:rPr>
          <w:sz w:val="36"/>
        </w:rPr>
      </w:pPr>
      <w:hyperlink r:id="rId15" w:history="1">
        <w:r w:rsidR="00D456B6" w:rsidRPr="00DC49C3">
          <w:rPr>
            <w:rStyle w:val="Hyperlink"/>
            <w:sz w:val="36"/>
          </w:rPr>
          <w:t>https://es.eucharisticrevival.org/</w:t>
        </w:r>
      </w:hyperlink>
    </w:p>
    <w:p w14:paraId="546CFDD1" w14:textId="77777777" w:rsidR="00D456B6" w:rsidRPr="00DC49C3" w:rsidRDefault="0039024C" w:rsidP="00D456B6">
      <w:pPr>
        <w:spacing w:line="360" w:lineRule="auto"/>
        <w:rPr>
          <w:sz w:val="36"/>
        </w:rPr>
      </w:pPr>
      <w:hyperlink r:id="rId16" w:history="1">
        <w:r w:rsidR="00D456B6" w:rsidRPr="00DC49C3">
          <w:rPr>
            <w:rStyle w:val="Hyperlink"/>
            <w:sz w:val="36"/>
          </w:rPr>
          <w:t>https://es.eucharisticpilgrimage.org/</w:t>
        </w:r>
      </w:hyperlink>
    </w:p>
    <w:p w14:paraId="74521416" w14:textId="77777777" w:rsidR="00D456B6" w:rsidRPr="00DC49C3" w:rsidRDefault="0039024C" w:rsidP="00D456B6">
      <w:pPr>
        <w:spacing w:line="360" w:lineRule="auto"/>
        <w:rPr>
          <w:sz w:val="36"/>
        </w:rPr>
      </w:pPr>
      <w:hyperlink r:id="rId17" w:history="1">
        <w:r w:rsidR="00D456B6" w:rsidRPr="00DC49C3">
          <w:rPr>
            <w:rStyle w:val="Hyperlink"/>
            <w:sz w:val="36"/>
          </w:rPr>
          <w:t>https://www.eucharisticcongress.org/</w:t>
        </w:r>
      </w:hyperlink>
    </w:p>
    <w:p w14:paraId="374C9D25" w14:textId="77777777" w:rsidR="00D456B6" w:rsidRDefault="00D456B6" w:rsidP="005C0858">
      <w:pPr>
        <w:spacing w:line="240" w:lineRule="auto"/>
        <w:rPr>
          <w:sz w:val="36"/>
          <w:szCs w:val="36"/>
        </w:rPr>
      </w:pPr>
    </w:p>
    <w:sectPr w:rsidR="00D456B6" w:rsidSect="00EE3510">
      <w:pgSz w:w="12240" w:h="15840"/>
      <w:pgMar w:top="450" w:right="81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9E0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2E649C"/>
    <w:multiLevelType w:val="hybridMultilevel"/>
    <w:tmpl w:val="FF7492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50F34B50"/>
    <w:multiLevelType w:val="hybridMultilevel"/>
    <w:tmpl w:val="1F7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872A0"/>
    <w:multiLevelType w:val="hybridMultilevel"/>
    <w:tmpl w:val="D9D4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3623"/>
    <w:multiLevelType w:val="hybridMultilevel"/>
    <w:tmpl w:val="49D6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85"/>
    <w:rsid w:val="00002EFB"/>
    <w:rsid w:val="00004CFB"/>
    <w:rsid w:val="00010001"/>
    <w:rsid w:val="00024FDD"/>
    <w:rsid w:val="000357DE"/>
    <w:rsid w:val="000431C1"/>
    <w:rsid w:val="00047930"/>
    <w:rsid w:val="00065F0C"/>
    <w:rsid w:val="00067F28"/>
    <w:rsid w:val="000B18C2"/>
    <w:rsid w:val="000C6156"/>
    <w:rsid w:val="000F5363"/>
    <w:rsid w:val="00107DCD"/>
    <w:rsid w:val="00140A3D"/>
    <w:rsid w:val="00147A3A"/>
    <w:rsid w:val="00167726"/>
    <w:rsid w:val="001735D2"/>
    <w:rsid w:val="001C6F68"/>
    <w:rsid w:val="00215787"/>
    <w:rsid w:val="00222ED2"/>
    <w:rsid w:val="00293045"/>
    <w:rsid w:val="002A6772"/>
    <w:rsid w:val="003106C3"/>
    <w:rsid w:val="0031342B"/>
    <w:rsid w:val="0031533D"/>
    <w:rsid w:val="003252C7"/>
    <w:rsid w:val="00327E71"/>
    <w:rsid w:val="00383B3F"/>
    <w:rsid w:val="00386694"/>
    <w:rsid w:val="0039024C"/>
    <w:rsid w:val="003B195E"/>
    <w:rsid w:val="00410B8F"/>
    <w:rsid w:val="00422C81"/>
    <w:rsid w:val="00447A95"/>
    <w:rsid w:val="0045176A"/>
    <w:rsid w:val="00456A32"/>
    <w:rsid w:val="004A6B4A"/>
    <w:rsid w:val="004B1047"/>
    <w:rsid w:val="004B2AE6"/>
    <w:rsid w:val="004C6890"/>
    <w:rsid w:val="004D0C50"/>
    <w:rsid w:val="004E1607"/>
    <w:rsid w:val="00512DE4"/>
    <w:rsid w:val="0052282A"/>
    <w:rsid w:val="005328A7"/>
    <w:rsid w:val="0053577F"/>
    <w:rsid w:val="0056568C"/>
    <w:rsid w:val="00575ED3"/>
    <w:rsid w:val="005A7C8F"/>
    <w:rsid w:val="005C0858"/>
    <w:rsid w:val="005C0EF1"/>
    <w:rsid w:val="005C1A1D"/>
    <w:rsid w:val="005E6638"/>
    <w:rsid w:val="005F54B4"/>
    <w:rsid w:val="005F5819"/>
    <w:rsid w:val="006509D9"/>
    <w:rsid w:val="00663C06"/>
    <w:rsid w:val="00671617"/>
    <w:rsid w:val="00671DF7"/>
    <w:rsid w:val="00680A1E"/>
    <w:rsid w:val="0069458B"/>
    <w:rsid w:val="00696885"/>
    <w:rsid w:val="006B56BB"/>
    <w:rsid w:val="006D537A"/>
    <w:rsid w:val="006E6A35"/>
    <w:rsid w:val="006F6332"/>
    <w:rsid w:val="007111D9"/>
    <w:rsid w:val="00711BB3"/>
    <w:rsid w:val="00731F82"/>
    <w:rsid w:val="007353EE"/>
    <w:rsid w:val="00740789"/>
    <w:rsid w:val="00753C5E"/>
    <w:rsid w:val="0078070A"/>
    <w:rsid w:val="0079151F"/>
    <w:rsid w:val="007A5DD3"/>
    <w:rsid w:val="007D6927"/>
    <w:rsid w:val="007E57E6"/>
    <w:rsid w:val="00811699"/>
    <w:rsid w:val="00837917"/>
    <w:rsid w:val="00882976"/>
    <w:rsid w:val="00887580"/>
    <w:rsid w:val="00895402"/>
    <w:rsid w:val="008978C5"/>
    <w:rsid w:val="008B16E5"/>
    <w:rsid w:val="008C06F3"/>
    <w:rsid w:val="008E21E2"/>
    <w:rsid w:val="008F02E7"/>
    <w:rsid w:val="008F5B9E"/>
    <w:rsid w:val="00907793"/>
    <w:rsid w:val="009429B5"/>
    <w:rsid w:val="00956875"/>
    <w:rsid w:val="00985E78"/>
    <w:rsid w:val="00A11C60"/>
    <w:rsid w:val="00A13909"/>
    <w:rsid w:val="00A701D0"/>
    <w:rsid w:val="00A772E2"/>
    <w:rsid w:val="00A77E47"/>
    <w:rsid w:val="00A96211"/>
    <w:rsid w:val="00AC06D3"/>
    <w:rsid w:val="00AD1A43"/>
    <w:rsid w:val="00AD37EA"/>
    <w:rsid w:val="00AD6CC1"/>
    <w:rsid w:val="00AF725E"/>
    <w:rsid w:val="00B120CB"/>
    <w:rsid w:val="00B75A59"/>
    <w:rsid w:val="00B93992"/>
    <w:rsid w:val="00BA1561"/>
    <w:rsid w:val="00BD6194"/>
    <w:rsid w:val="00BF051C"/>
    <w:rsid w:val="00C10E1E"/>
    <w:rsid w:val="00C4330F"/>
    <w:rsid w:val="00C60E10"/>
    <w:rsid w:val="00C81762"/>
    <w:rsid w:val="00C877A5"/>
    <w:rsid w:val="00CC640B"/>
    <w:rsid w:val="00D15025"/>
    <w:rsid w:val="00D21820"/>
    <w:rsid w:val="00D4381A"/>
    <w:rsid w:val="00D456B6"/>
    <w:rsid w:val="00D541D9"/>
    <w:rsid w:val="00D61057"/>
    <w:rsid w:val="00D7046A"/>
    <w:rsid w:val="00D7191B"/>
    <w:rsid w:val="00D802AB"/>
    <w:rsid w:val="00DB4661"/>
    <w:rsid w:val="00DB726C"/>
    <w:rsid w:val="00DE26ED"/>
    <w:rsid w:val="00DE6176"/>
    <w:rsid w:val="00DF2AD0"/>
    <w:rsid w:val="00DF531D"/>
    <w:rsid w:val="00E04153"/>
    <w:rsid w:val="00E0498B"/>
    <w:rsid w:val="00E2031A"/>
    <w:rsid w:val="00E711AA"/>
    <w:rsid w:val="00E85872"/>
    <w:rsid w:val="00EA3987"/>
    <w:rsid w:val="00EE3510"/>
    <w:rsid w:val="00EF6084"/>
    <w:rsid w:val="00F15079"/>
    <w:rsid w:val="00F1650A"/>
    <w:rsid w:val="00F35A3E"/>
    <w:rsid w:val="00F46012"/>
    <w:rsid w:val="00F466CD"/>
    <w:rsid w:val="00F553C2"/>
    <w:rsid w:val="00F73A4B"/>
    <w:rsid w:val="00FA62DD"/>
    <w:rsid w:val="00FC58D6"/>
    <w:rsid w:val="00FC73EA"/>
    <w:rsid w:val="00FD702A"/>
    <w:rsid w:val="00FE0DD6"/>
    <w:rsid w:val="00F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A43"/>
  <w15:chartTrackingRefBased/>
  <w15:docId w15:val="{F36A717D-0957-455E-8DF7-B81A932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10B8F"/>
    <w:rPr>
      <w:rFonts w:ascii="Times New Roman" w:hAnsi="Times New Roman" w:cstheme="minorBidi"/>
      <w:color w:val="auto"/>
      <w:szCs w:val="28"/>
    </w:rPr>
  </w:style>
  <w:style w:type="character" w:customStyle="1" w:styleId="Style1Char">
    <w:name w:val="Style1 Char"/>
    <w:basedOn w:val="DefaultParagraphFont"/>
    <w:link w:val="Style1"/>
    <w:rsid w:val="00410B8F"/>
    <w:rPr>
      <w:rFonts w:ascii="Times New Roman" w:hAnsi="Times New Roman" w:cstheme="minorBidi"/>
      <w:color w:val="auto"/>
      <w:szCs w:val="28"/>
    </w:rPr>
  </w:style>
  <w:style w:type="paragraph" w:styleId="NoSpacing">
    <w:name w:val="No Spacing"/>
    <w:uiPriority w:val="1"/>
    <w:qFormat/>
    <w:rsid w:val="00410B8F"/>
    <w:pPr>
      <w:spacing w:after="0" w:line="240" w:lineRule="auto"/>
    </w:pPr>
  </w:style>
  <w:style w:type="paragraph" w:styleId="ListParagraph">
    <w:name w:val="List Paragraph"/>
    <w:basedOn w:val="Normal"/>
    <w:uiPriority w:val="34"/>
    <w:qFormat/>
    <w:rsid w:val="00410B8F"/>
    <w:pPr>
      <w:spacing w:after="0" w:line="240" w:lineRule="auto"/>
      <w:ind w:left="720"/>
      <w:contextualSpacing/>
    </w:pPr>
    <w:rPr>
      <w:rFonts w:ascii="Times New Roman" w:eastAsia="Times New Roman" w:hAnsi="Times New Roman" w:cs="Times New Roman"/>
      <w:color w:val="auto"/>
    </w:rPr>
  </w:style>
  <w:style w:type="paragraph" w:styleId="ListBullet">
    <w:name w:val="List Bullet"/>
    <w:basedOn w:val="Normal"/>
    <w:uiPriority w:val="99"/>
    <w:unhideWhenUsed/>
    <w:rsid w:val="00882976"/>
    <w:pPr>
      <w:numPr>
        <w:numId w:val="2"/>
      </w:numPr>
      <w:contextualSpacing/>
    </w:pPr>
  </w:style>
  <w:style w:type="character" w:customStyle="1" w:styleId="text">
    <w:name w:val="text"/>
    <w:basedOn w:val="DefaultParagraphFont"/>
    <w:rsid w:val="00E711AA"/>
  </w:style>
  <w:style w:type="character" w:styleId="Hyperlink">
    <w:name w:val="Hyperlink"/>
    <w:basedOn w:val="DefaultParagraphFont"/>
    <w:uiPriority w:val="99"/>
    <w:unhideWhenUsed/>
    <w:rsid w:val="00D4381A"/>
    <w:rPr>
      <w:color w:val="0563C1" w:themeColor="hyperlink"/>
      <w:u w:val="single"/>
    </w:rPr>
  </w:style>
  <w:style w:type="character" w:customStyle="1" w:styleId="adr">
    <w:name w:val="adr"/>
    <w:basedOn w:val="DefaultParagraphFont"/>
    <w:rsid w:val="00D802AB"/>
  </w:style>
  <w:style w:type="paragraph" w:styleId="NormalWeb">
    <w:name w:val="Normal (Web)"/>
    <w:basedOn w:val="Normal"/>
    <w:uiPriority w:val="99"/>
    <w:unhideWhenUsed/>
    <w:rsid w:val="00147A3A"/>
    <w:pPr>
      <w:spacing w:before="100" w:beforeAutospacing="1" w:after="100" w:afterAutospacing="1" w:line="240" w:lineRule="auto"/>
    </w:pPr>
    <w:rPr>
      <w:rFonts w:ascii="Times New Roman" w:eastAsia="Times New Roman" w:hAnsi="Times New Roman" w:cs="Times New Roman"/>
      <w:color w:val="auto"/>
    </w:rPr>
  </w:style>
  <w:style w:type="character" w:customStyle="1" w:styleId="txt">
    <w:name w:val="txt"/>
    <w:basedOn w:val="DefaultParagraphFont"/>
    <w:rsid w:val="0067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aristicRevival.org" TargetMode="External"/><Relationship Id="rId13" Type="http://schemas.openxmlformats.org/officeDocument/2006/relationships/hyperlink" Target="https://www.eucharisticcongres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ucharisticRevival.org" TargetMode="External"/><Relationship Id="rId17" Type="http://schemas.openxmlformats.org/officeDocument/2006/relationships/hyperlink" Target="https://www.eucharisticcongress.org/" TargetMode="External"/><Relationship Id="rId2" Type="http://schemas.openxmlformats.org/officeDocument/2006/relationships/styles" Target="styles.xml"/><Relationship Id="rId16" Type="http://schemas.openxmlformats.org/officeDocument/2006/relationships/hyperlink" Target="https://es.eucharisticpilgrimage.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tStandKneel.com" TargetMode="External"/><Relationship Id="rId5" Type="http://schemas.openxmlformats.org/officeDocument/2006/relationships/image" Target="media/image1.png"/><Relationship Id="rId15" Type="http://schemas.openxmlformats.org/officeDocument/2006/relationships/hyperlink" Target="https://es.eucharisticrevival.org/" TargetMode="External"/><Relationship Id="rId10" Type="http://schemas.openxmlformats.org/officeDocument/2006/relationships/hyperlink" Target="https://sitstandkneel.com/prayer-c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charisticcongress.org" TargetMode="External"/><Relationship Id="rId14" Type="http://schemas.openxmlformats.org/officeDocument/2006/relationships/hyperlink" Target="https://sitstandkneel.com/prayer-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Peter Darcy</cp:lastModifiedBy>
  <cp:revision>19</cp:revision>
  <dcterms:created xsi:type="dcterms:W3CDTF">2024-01-12T19:29:00Z</dcterms:created>
  <dcterms:modified xsi:type="dcterms:W3CDTF">2024-01-13T20:34:00Z</dcterms:modified>
</cp:coreProperties>
</file>